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52A" w:rsidRPr="005537CC" w:rsidRDefault="008C4F5C" w:rsidP="008C4F5C">
      <w:pPr>
        <w:spacing w:after="0" w:line="240" w:lineRule="auto"/>
        <w:rPr>
          <w:rFonts w:ascii="Times New Roman" w:hAnsi="Times New Roman" w:cs="Times New Roman"/>
          <w:b/>
          <w:sz w:val="28"/>
          <w:szCs w:val="28"/>
        </w:rPr>
      </w:pPr>
      <w:r w:rsidRPr="005537CC">
        <w:rPr>
          <w:rFonts w:ascii="Times New Roman" w:hAnsi="Times New Roman" w:cs="Times New Roman"/>
          <w:b/>
          <w:sz w:val="28"/>
          <w:szCs w:val="28"/>
        </w:rPr>
        <w:t>VAROVANI DOM LENART</w:t>
      </w:r>
      <w:r w:rsidR="00FC1C6F">
        <w:rPr>
          <w:rFonts w:ascii="Times New Roman" w:hAnsi="Times New Roman" w:cs="Times New Roman"/>
          <w:b/>
          <w:sz w:val="28"/>
          <w:szCs w:val="28"/>
        </w:rPr>
        <w:t>-opis projekta</w:t>
      </w:r>
    </w:p>
    <w:p w:rsidR="008C4F5C" w:rsidRDefault="008C4F5C" w:rsidP="008C4F5C">
      <w:pPr>
        <w:spacing w:after="0" w:line="240" w:lineRule="auto"/>
      </w:pPr>
    </w:p>
    <w:p w:rsidR="008C4F5C" w:rsidRDefault="008C4F5C" w:rsidP="008C4F5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Lokacija: </w:t>
      </w:r>
    </w:p>
    <w:p w:rsidR="008C4F5C" w:rsidRDefault="008C4F5C" w:rsidP="008C4F5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k.o. Lenart, parc. št. </w:t>
      </w:r>
      <w:r w:rsidR="005537CC">
        <w:rPr>
          <w:rFonts w:ascii="Times New Roman" w:hAnsi="Times New Roman" w:cs="Times New Roman"/>
          <w:sz w:val="24"/>
          <w:szCs w:val="24"/>
        </w:rPr>
        <w:t>201/5</w:t>
      </w:r>
    </w:p>
    <w:p w:rsidR="008C4F5C" w:rsidRDefault="008C4F5C" w:rsidP="008C4F5C">
      <w:pPr>
        <w:widowControl w:val="0"/>
        <w:autoSpaceDE w:val="0"/>
        <w:autoSpaceDN w:val="0"/>
        <w:adjustRightInd w:val="0"/>
        <w:spacing w:after="0" w:line="240" w:lineRule="auto"/>
        <w:rPr>
          <w:rFonts w:ascii="Times New Roman" w:hAnsi="Times New Roman" w:cs="Times New Roman"/>
          <w:sz w:val="24"/>
          <w:szCs w:val="24"/>
        </w:rPr>
      </w:pPr>
    </w:p>
    <w:p w:rsidR="005F3769" w:rsidRDefault="005F3769" w:rsidP="008C4F5C">
      <w:pPr>
        <w:widowControl w:val="0"/>
        <w:overflowPunct w:val="0"/>
        <w:autoSpaceDE w:val="0"/>
        <w:autoSpaceDN w:val="0"/>
        <w:adjustRightInd w:val="0"/>
        <w:spacing w:after="0" w:line="254" w:lineRule="auto"/>
        <w:jc w:val="both"/>
        <w:rPr>
          <w:rFonts w:ascii="Times New Roman" w:hAnsi="Times New Roman" w:cs="Times New Roman"/>
          <w:sz w:val="24"/>
          <w:szCs w:val="24"/>
        </w:rPr>
      </w:pPr>
      <w:r>
        <w:rPr>
          <w:rFonts w:ascii="Times New Roman" w:hAnsi="Times New Roman" w:cs="Times New Roman"/>
          <w:sz w:val="24"/>
          <w:szCs w:val="24"/>
        </w:rPr>
        <w:t>Območje gradnje sovpada s stanovanjsko zazidavo občinskega središča Lenart, za katerega so sprejeti vsi urbanistični prostorski plani za to območje. Lokacija objekta se v celoti vključuje v urbano zazidavo središča individualne stanovanjske zazidave Lenart zahod.</w:t>
      </w:r>
    </w:p>
    <w:p w:rsidR="008C4F5C" w:rsidRDefault="008C4F5C" w:rsidP="008C4F5C">
      <w:pPr>
        <w:widowControl w:val="0"/>
        <w:overflowPunct w:val="0"/>
        <w:autoSpaceDE w:val="0"/>
        <w:autoSpaceDN w:val="0"/>
        <w:adjustRightInd w:val="0"/>
        <w:spacing w:after="0" w:line="254" w:lineRule="auto"/>
        <w:jc w:val="both"/>
        <w:rPr>
          <w:rFonts w:ascii="Times New Roman" w:hAnsi="Times New Roman" w:cs="Times New Roman"/>
          <w:sz w:val="24"/>
          <w:szCs w:val="24"/>
        </w:rPr>
      </w:pPr>
      <w:r>
        <w:rPr>
          <w:rFonts w:ascii="Times New Roman" w:hAnsi="Times New Roman" w:cs="Times New Roman"/>
          <w:sz w:val="24"/>
          <w:szCs w:val="24"/>
        </w:rPr>
        <w:t>Zemljišče, kamor se locira Dom, mora biti komunalno opremljeno (kanalizacija, vodovod, elektrifikacija, ogrevanje, telefonsko omrežje, ktv sistem, javna razsvetljava, zelene površine, dostopi, poti in odvoz smeti).</w:t>
      </w:r>
    </w:p>
    <w:p w:rsidR="008C4F5C" w:rsidRDefault="008C4F5C" w:rsidP="008C4F5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Terenska razgibanost območja mora biti primerna za osebe z vozičkom.</w:t>
      </w:r>
    </w:p>
    <w:p w:rsidR="008C4F5C" w:rsidRDefault="008C4F5C" w:rsidP="008C4F5C">
      <w:pPr>
        <w:widowControl w:val="0"/>
        <w:autoSpaceDE w:val="0"/>
        <w:autoSpaceDN w:val="0"/>
        <w:adjustRightInd w:val="0"/>
        <w:spacing w:after="0" w:line="240" w:lineRule="auto"/>
        <w:rPr>
          <w:rFonts w:ascii="Times New Roman" w:hAnsi="Times New Roman" w:cs="Times New Roman"/>
          <w:sz w:val="24"/>
          <w:szCs w:val="24"/>
        </w:rPr>
      </w:pPr>
    </w:p>
    <w:p w:rsidR="008C4F5C" w:rsidRDefault="008C4F5C" w:rsidP="008C4F5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Dom je sestavljen iz treh osnovnih komponent:</w:t>
      </w:r>
    </w:p>
    <w:p w:rsidR="008C4F5C" w:rsidRDefault="008C4F5C" w:rsidP="008C4F5C">
      <w:pPr>
        <w:widowControl w:val="0"/>
        <w:autoSpaceDE w:val="0"/>
        <w:autoSpaceDN w:val="0"/>
        <w:adjustRightInd w:val="0"/>
        <w:spacing w:after="0" w:line="276" w:lineRule="exact"/>
        <w:rPr>
          <w:rFonts w:ascii="Times New Roman" w:hAnsi="Times New Roman" w:cs="Times New Roman"/>
          <w:sz w:val="24"/>
          <w:szCs w:val="24"/>
        </w:rPr>
      </w:pPr>
    </w:p>
    <w:p w:rsidR="008C4F5C" w:rsidRDefault="008C4F5C" w:rsidP="008C4F5C">
      <w:pPr>
        <w:widowControl w:val="0"/>
        <w:numPr>
          <w:ilvl w:val="0"/>
          <w:numId w:val="1"/>
        </w:numPr>
        <w:overflowPunct w:val="0"/>
        <w:autoSpaceDE w:val="0"/>
        <w:autoSpaceDN w:val="0"/>
        <w:adjustRightInd w:val="0"/>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 xml:space="preserve">gospodarski del, </w:t>
      </w:r>
    </w:p>
    <w:p w:rsidR="008C4F5C" w:rsidRDefault="008C4F5C" w:rsidP="008C4F5C">
      <w:pPr>
        <w:widowControl w:val="0"/>
        <w:autoSpaceDE w:val="0"/>
        <w:autoSpaceDN w:val="0"/>
        <w:adjustRightInd w:val="0"/>
        <w:spacing w:after="0" w:line="26" w:lineRule="exact"/>
        <w:rPr>
          <w:rFonts w:ascii="Times New Roman" w:hAnsi="Times New Roman" w:cs="Times New Roman"/>
          <w:sz w:val="24"/>
          <w:szCs w:val="24"/>
        </w:rPr>
      </w:pPr>
    </w:p>
    <w:p w:rsidR="008C4F5C" w:rsidRDefault="008C4F5C" w:rsidP="008C4F5C">
      <w:pPr>
        <w:widowControl w:val="0"/>
        <w:numPr>
          <w:ilvl w:val="0"/>
          <w:numId w:val="1"/>
        </w:numPr>
        <w:overflowPunct w:val="0"/>
        <w:autoSpaceDE w:val="0"/>
        <w:autoSpaceDN w:val="0"/>
        <w:adjustRightInd w:val="0"/>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 xml:space="preserve">bivalni del </w:t>
      </w:r>
    </w:p>
    <w:p w:rsidR="008C4F5C" w:rsidRDefault="008C4F5C" w:rsidP="008C4F5C">
      <w:pPr>
        <w:widowControl w:val="0"/>
        <w:numPr>
          <w:ilvl w:val="0"/>
          <w:numId w:val="1"/>
        </w:numPr>
        <w:overflowPunct w:val="0"/>
        <w:autoSpaceDE w:val="0"/>
        <w:autoSpaceDN w:val="0"/>
        <w:adjustRightInd w:val="0"/>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 xml:space="preserve">parkovni del (okolica doma). </w:t>
      </w:r>
    </w:p>
    <w:p w:rsidR="008C4F5C" w:rsidRDefault="008C4F5C" w:rsidP="008C4F5C">
      <w:pPr>
        <w:widowControl w:val="0"/>
        <w:autoSpaceDE w:val="0"/>
        <w:autoSpaceDN w:val="0"/>
        <w:adjustRightInd w:val="0"/>
        <w:spacing w:after="0" w:line="240" w:lineRule="auto"/>
        <w:rPr>
          <w:rFonts w:ascii="Times New Roman" w:hAnsi="Times New Roman" w:cs="Times New Roman"/>
          <w:sz w:val="24"/>
          <w:szCs w:val="24"/>
        </w:rPr>
      </w:pPr>
    </w:p>
    <w:p w:rsidR="008C4F5C" w:rsidRDefault="008C4F5C" w:rsidP="008C4F5C">
      <w:pPr>
        <w:widowControl w:val="0"/>
        <w:autoSpaceDE w:val="0"/>
        <w:autoSpaceDN w:val="0"/>
        <w:adjustRightInd w:val="0"/>
        <w:spacing w:after="0" w:line="240" w:lineRule="auto"/>
        <w:rPr>
          <w:rFonts w:ascii="Times New Roman" w:hAnsi="Times New Roman" w:cs="Times New Roman"/>
          <w:sz w:val="24"/>
          <w:szCs w:val="24"/>
        </w:rPr>
      </w:pPr>
    </w:p>
    <w:p w:rsidR="008C4F5C" w:rsidRDefault="008C4F5C" w:rsidP="008C4F5C">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OKOLICA DOMA</w:t>
      </w:r>
    </w:p>
    <w:p w:rsidR="008C4F5C" w:rsidRDefault="008C4F5C" w:rsidP="008C4F5C">
      <w:pPr>
        <w:widowControl w:val="0"/>
        <w:autoSpaceDE w:val="0"/>
        <w:autoSpaceDN w:val="0"/>
        <w:adjustRightInd w:val="0"/>
        <w:spacing w:after="0" w:line="240" w:lineRule="auto"/>
        <w:rPr>
          <w:rFonts w:ascii="Times New Roman" w:hAnsi="Times New Roman" w:cs="Times New Roman"/>
          <w:b/>
          <w:bCs/>
          <w:sz w:val="24"/>
          <w:szCs w:val="24"/>
        </w:rPr>
      </w:pPr>
    </w:p>
    <w:p w:rsidR="008C4F5C" w:rsidRDefault="008C4F5C" w:rsidP="008C4F5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 Dostopnost</w:t>
      </w:r>
    </w:p>
    <w:p w:rsidR="008C4F5C" w:rsidRDefault="008C4F5C" w:rsidP="008C4F5C">
      <w:pPr>
        <w:widowControl w:val="0"/>
        <w:overflowPunct w:val="0"/>
        <w:autoSpaceDE w:val="0"/>
        <w:autoSpaceDN w:val="0"/>
        <w:adjustRightInd w:val="0"/>
        <w:spacing w:after="0" w:line="247" w:lineRule="auto"/>
        <w:jc w:val="both"/>
        <w:rPr>
          <w:rFonts w:ascii="Times New Roman" w:hAnsi="Times New Roman" w:cs="Times New Roman"/>
          <w:sz w:val="24"/>
          <w:szCs w:val="24"/>
        </w:rPr>
      </w:pPr>
    </w:p>
    <w:p w:rsidR="008C4F5C" w:rsidRDefault="008C4F5C" w:rsidP="008C4F5C">
      <w:pPr>
        <w:widowControl w:val="0"/>
        <w:overflowPunct w:val="0"/>
        <w:autoSpaceDE w:val="0"/>
        <w:autoSpaceDN w:val="0"/>
        <w:adjustRightInd w:val="0"/>
        <w:spacing w:after="0" w:line="247" w:lineRule="auto"/>
        <w:jc w:val="both"/>
        <w:rPr>
          <w:rFonts w:ascii="Times New Roman" w:hAnsi="Times New Roman" w:cs="Times New Roman"/>
          <w:sz w:val="24"/>
          <w:szCs w:val="24"/>
        </w:rPr>
      </w:pPr>
      <w:r>
        <w:rPr>
          <w:rFonts w:ascii="Times New Roman" w:hAnsi="Times New Roman" w:cs="Times New Roman"/>
          <w:sz w:val="24"/>
          <w:szCs w:val="24"/>
        </w:rPr>
        <w:t>Dostop in dovoz do Doma, sta prometno varna in uporabna tudi za osebe z vozičkom. Dovoz do bivalnih enot je možen za vsa osebna vozila, gasilska vozila, reševalna vozila in ne ogroža pešcev.</w:t>
      </w:r>
    </w:p>
    <w:p w:rsidR="008C4F5C" w:rsidRDefault="008C4F5C" w:rsidP="008C4F5C">
      <w:pPr>
        <w:widowControl w:val="0"/>
        <w:autoSpaceDE w:val="0"/>
        <w:autoSpaceDN w:val="0"/>
        <w:adjustRightInd w:val="0"/>
        <w:spacing w:after="0" w:line="1" w:lineRule="exact"/>
        <w:rPr>
          <w:rFonts w:ascii="Times New Roman" w:hAnsi="Times New Roman" w:cs="Times New Roman"/>
          <w:sz w:val="24"/>
          <w:szCs w:val="24"/>
        </w:rPr>
      </w:pPr>
    </w:p>
    <w:p w:rsidR="008C4F5C" w:rsidRDefault="008C4F5C" w:rsidP="008C4F5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Servisni dovoz je ločen od bivalnega dela Doma in ne moti stanovalce. Dostopi za pešce so</w:t>
      </w:r>
    </w:p>
    <w:p w:rsidR="008C4F5C" w:rsidRDefault="008C4F5C" w:rsidP="008C4F5C">
      <w:pPr>
        <w:widowControl w:val="0"/>
        <w:autoSpaceDE w:val="0"/>
        <w:autoSpaceDN w:val="0"/>
        <w:adjustRightInd w:val="0"/>
        <w:spacing w:after="0" w:line="33" w:lineRule="exact"/>
        <w:rPr>
          <w:rFonts w:ascii="Times New Roman" w:hAnsi="Times New Roman" w:cs="Times New Roman"/>
          <w:sz w:val="24"/>
          <w:szCs w:val="24"/>
        </w:rPr>
      </w:pPr>
      <w:bookmarkStart w:id="0" w:name="page5"/>
      <w:bookmarkEnd w:id="0"/>
    </w:p>
    <w:p w:rsidR="008C4F5C" w:rsidRDefault="008C4F5C" w:rsidP="008C4F5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ločeni od motornega prometa.</w:t>
      </w:r>
    </w:p>
    <w:p w:rsidR="008C4F5C" w:rsidRDefault="008C4F5C" w:rsidP="008C4F5C">
      <w:pPr>
        <w:widowControl w:val="0"/>
        <w:autoSpaceDE w:val="0"/>
        <w:autoSpaceDN w:val="0"/>
        <w:adjustRightInd w:val="0"/>
        <w:spacing w:after="0" w:line="24" w:lineRule="exact"/>
        <w:rPr>
          <w:rFonts w:ascii="Times New Roman" w:hAnsi="Times New Roman" w:cs="Times New Roman"/>
          <w:sz w:val="24"/>
          <w:szCs w:val="24"/>
        </w:rPr>
      </w:pPr>
    </w:p>
    <w:p w:rsidR="008C4F5C" w:rsidRDefault="008C4F5C" w:rsidP="008C4F5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Dom je ograjen z žičnato ograjo višine 1,6 m.</w:t>
      </w:r>
    </w:p>
    <w:p w:rsidR="008C4F5C" w:rsidRDefault="008C4F5C" w:rsidP="008C4F5C">
      <w:pPr>
        <w:widowControl w:val="0"/>
        <w:autoSpaceDE w:val="0"/>
        <w:autoSpaceDN w:val="0"/>
        <w:adjustRightInd w:val="0"/>
        <w:spacing w:after="0" w:line="245" w:lineRule="exact"/>
        <w:rPr>
          <w:rFonts w:ascii="Times New Roman" w:hAnsi="Times New Roman" w:cs="Times New Roman"/>
          <w:sz w:val="24"/>
          <w:szCs w:val="24"/>
        </w:rPr>
      </w:pPr>
    </w:p>
    <w:p w:rsidR="008C4F5C" w:rsidRDefault="008C4F5C" w:rsidP="008C4F5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 Parkirne površine</w:t>
      </w:r>
    </w:p>
    <w:p w:rsidR="008C4F5C" w:rsidRDefault="008C4F5C" w:rsidP="008C4F5C">
      <w:pPr>
        <w:widowControl w:val="0"/>
        <w:autoSpaceDE w:val="0"/>
        <w:autoSpaceDN w:val="0"/>
        <w:adjustRightInd w:val="0"/>
        <w:spacing w:after="0" w:line="280" w:lineRule="exact"/>
        <w:rPr>
          <w:rFonts w:ascii="Times New Roman" w:hAnsi="Times New Roman" w:cs="Times New Roman"/>
          <w:sz w:val="24"/>
          <w:szCs w:val="24"/>
        </w:rPr>
      </w:pPr>
    </w:p>
    <w:p w:rsidR="008C4F5C" w:rsidRDefault="008C4F5C" w:rsidP="008C4F5C">
      <w:pPr>
        <w:widowControl w:val="0"/>
        <w:overflowPunct w:val="0"/>
        <w:autoSpaceDE w:val="0"/>
        <w:autoSpaceDN w:val="0"/>
        <w:adjustRightInd w:val="0"/>
        <w:spacing w:after="0" w:line="255" w:lineRule="auto"/>
        <w:jc w:val="both"/>
        <w:rPr>
          <w:rFonts w:ascii="Times New Roman" w:hAnsi="Times New Roman" w:cs="Times New Roman"/>
          <w:sz w:val="24"/>
          <w:szCs w:val="24"/>
        </w:rPr>
      </w:pPr>
      <w:r>
        <w:rPr>
          <w:rFonts w:ascii="Times New Roman" w:hAnsi="Times New Roman" w:cs="Times New Roman"/>
          <w:sz w:val="24"/>
          <w:szCs w:val="24"/>
        </w:rPr>
        <w:t>Dovozne poti in parkirne površine so v gospodarskem delu doma in se ne križajo s pešpotmi. Parkirni prostor za osebje in obiskovalce je odmaknjen od bivalnega dela doma. Predvidena so parkirna mesta za invalide.</w:t>
      </w:r>
    </w:p>
    <w:p w:rsidR="008C4F5C" w:rsidRDefault="008C4F5C" w:rsidP="008C4F5C">
      <w:pPr>
        <w:widowControl w:val="0"/>
        <w:autoSpaceDE w:val="0"/>
        <w:autoSpaceDN w:val="0"/>
        <w:adjustRightInd w:val="0"/>
        <w:spacing w:after="0" w:line="240" w:lineRule="auto"/>
        <w:rPr>
          <w:rFonts w:ascii="Times New Roman" w:hAnsi="Times New Roman" w:cs="Times New Roman"/>
          <w:sz w:val="24"/>
          <w:szCs w:val="24"/>
        </w:rPr>
      </w:pPr>
    </w:p>
    <w:p w:rsidR="008C4F5C" w:rsidRDefault="008C4F5C" w:rsidP="008C4F5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 Zelene rekreacijske površine</w:t>
      </w:r>
    </w:p>
    <w:p w:rsidR="008C4F5C" w:rsidRDefault="008C4F5C" w:rsidP="008C4F5C">
      <w:pPr>
        <w:widowControl w:val="0"/>
        <w:autoSpaceDE w:val="0"/>
        <w:autoSpaceDN w:val="0"/>
        <w:adjustRightInd w:val="0"/>
        <w:spacing w:after="0" w:line="278" w:lineRule="exact"/>
        <w:rPr>
          <w:rFonts w:ascii="Times New Roman" w:hAnsi="Times New Roman" w:cs="Times New Roman"/>
          <w:sz w:val="24"/>
          <w:szCs w:val="24"/>
        </w:rPr>
      </w:pPr>
    </w:p>
    <w:p w:rsidR="008C4F5C" w:rsidRDefault="008C4F5C" w:rsidP="008C4F5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Dom mora imeti parkovni del ter možnost dostopa do odprtih zelenih površin.</w:t>
      </w:r>
    </w:p>
    <w:p w:rsidR="00E3530B" w:rsidRDefault="00E3530B" w:rsidP="008C4F5C">
      <w:pPr>
        <w:widowControl w:val="0"/>
        <w:autoSpaceDE w:val="0"/>
        <w:autoSpaceDN w:val="0"/>
        <w:adjustRightInd w:val="0"/>
        <w:spacing w:after="0" w:line="240" w:lineRule="auto"/>
        <w:rPr>
          <w:rFonts w:ascii="Times New Roman" w:hAnsi="Times New Roman" w:cs="Times New Roman"/>
          <w:sz w:val="24"/>
          <w:szCs w:val="24"/>
        </w:rPr>
      </w:pPr>
      <w:r w:rsidRPr="006F78A7">
        <w:rPr>
          <w:rFonts w:ascii="Times New Roman" w:hAnsi="Times New Roman" w:cs="Times New Roman"/>
          <w:sz w:val="24"/>
          <w:szCs w:val="24"/>
        </w:rPr>
        <w:t>Okolica bivalnega in gospodarskega dela Doma se primerno hortikulturno uredi. Med drevjem, grmovnicami in cvetlicami so utrjene sprehajalne poti (invalidski vozički).</w:t>
      </w:r>
    </w:p>
    <w:p w:rsidR="008C4F5C" w:rsidRDefault="00E3530B" w:rsidP="008C4F5C">
      <w:pPr>
        <w:widowControl w:val="0"/>
        <w:autoSpaceDE w:val="0"/>
        <w:autoSpaceDN w:val="0"/>
        <w:adjustRightInd w:val="0"/>
        <w:spacing w:after="0" w:line="240" w:lineRule="auto"/>
        <w:rPr>
          <w:rFonts w:ascii="Times New Roman" w:hAnsi="Times New Roman" w:cs="Times New Roman"/>
          <w:sz w:val="24"/>
          <w:szCs w:val="24"/>
        </w:rPr>
      </w:pPr>
      <w:r w:rsidRPr="006F78A7">
        <w:rPr>
          <w:rFonts w:ascii="Times New Roman" w:hAnsi="Times New Roman" w:cs="Times New Roman"/>
          <w:sz w:val="24"/>
          <w:szCs w:val="24"/>
        </w:rPr>
        <w:t>Izhod na prosto se omogoča stan</w:t>
      </w:r>
      <w:r>
        <w:rPr>
          <w:rFonts w:ascii="Times New Roman" w:hAnsi="Times New Roman" w:cs="Times New Roman"/>
          <w:sz w:val="24"/>
          <w:szCs w:val="24"/>
        </w:rPr>
        <w:t>ovalcem v ožjem pomenu na terase zelenih streh etaže</w:t>
      </w:r>
      <w:r w:rsidRPr="006F78A7">
        <w:rPr>
          <w:rFonts w:ascii="Times New Roman" w:hAnsi="Times New Roman" w:cs="Times New Roman"/>
          <w:sz w:val="24"/>
          <w:szCs w:val="24"/>
        </w:rPr>
        <w:t xml:space="preserve"> in notranje dvorišče širše na sprehajalne poti in parkovni del Doma. Sprehajalne steze, parkovne klopi so in prilagojeni za osebe, ki imajo težave pri hoji.</w:t>
      </w:r>
    </w:p>
    <w:p w:rsidR="00E3530B" w:rsidRDefault="00E3530B" w:rsidP="008C4F5C">
      <w:pPr>
        <w:widowControl w:val="0"/>
        <w:autoSpaceDE w:val="0"/>
        <w:autoSpaceDN w:val="0"/>
        <w:adjustRightInd w:val="0"/>
        <w:spacing w:after="0" w:line="240" w:lineRule="auto"/>
        <w:rPr>
          <w:rFonts w:ascii="Times New Roman" w:hAnsi="Times New Roman" w:cs="Times New Roman"/>
          <w:sz w:val="24"/>
          <w:szCs w:val="24"/>
        </w:rPr>
      </w:pPr>
    </w:p>
    <w:p w:rsidR="00E3530B" w:rsidRDefault="00E3530B" w:rsidP="00E3530B">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6F78A7">
        <w:rPr>
          <w:rFonts w:ascii="Times New Roman" w:hAnsi="Times New Roman" w:cs="Times New Roman"/>
          <w:sz w:val="24"/>
          <w:szCs w:val="24"/>
        </w:rPr>
        <w:t>V tem delu Doma so pomembni varnostni ukrepi, ki morajo biti smiselno neopazni in ne smejo poudarjati odvisnost in nebogljenost.</w:t>
      </w:r>
    </w:p>
    <w:p w:rsidR="008C4F5C" w:rsidRDefault="008C4F5C" w:rsidP="008C4F5C">
      <w:pPr>
        <w:widowControl w:val="0"/>
        <w:autoSpaceDE w:val="0"/>
        <w:autoSpaceDN w:val="0"/>
        <w:adjustRightInd w:val="0"/>
        <w:spacing w:after="0" w:line="240" w:lineRule="auto"/>
        <w:rPr>
          <w:rFonts w:ascii="Times New Roman" w:hAnsi="Times New Roman" w:cs="Times New Roman"/>
          <w:sz w:val="24"/>
          <w:szCs w:val="24"/>
        </w:rPr>
      </w:pPr>
    </w:p>
    <w:p w:rsidR="008C4F5C" w:rsidRDefault="008C4F5C" w:rsidP="008C4F5C">
      <w:pPr>
        <w:widowControl w:val="0"/>
        <w:autoSpaceDE w:val="0"/>
        <w:autoSpaceDN w:val="0"/>
        <w:adjustRightInd w:val="0"/>
        <w:spacing w:after="0" w:line="240" w:lineRule="auto"/>
        <w:rPr>
          <w:rFonts w:ascii="Times New Roman" w:hAnsi="Times New Roman" w:cs="Times New Roman"/>
          <w:b/>
          <w:sz w:val="24"/>
          <w:szCs w:val="24"/>
        </w:rPr>
      </w:pPr>
      <w:r w:rsidRPr="008C4F5C">
        <w:rPr>
          <w:rFonts w:ascii="Times New Roman" w:hAnsi="Times New Roman" w:cs="Times New Roman"/>
          <w:b/>
          <w:sz w:val="24"/>
          <w:szCs w:val="24"/>
        </w:rPr>
        <w:lastRenderedPageBreak/>
        <w:t>BIVALNI DEL DOMA</w:t>
      </w:r>
    </w:p>
    <w:p w:rsidR="00795141" w:rsidRDefault="00795141" w:rsidP="008C4F5C">
      <w:pPr>
        <w:widowControl w:val="0"/>
        <w:autoSpaceDE w:val="0"/>
        <w:autoSpaceDN w:val="0"/>
        <w:adjustRightInd w:val="0"/>
        <w:spacing w:after="0" w:line="240" w:lineRule="auto"/>
        <w:rPr>
          <w:rFonts w:ascii="Times New Roman" w:hAnsi="Times New Roman" w:cs="Times New Roman"/>
          <w:b/>
          <w:sz w:val="24"/>
          <w:szCs w:val="24"/>
        </w:rPr>
      </w:pPr>
    </w:p>
    <w:p w:rsidR="00795141" w:rsidRDefault="00795141" w:rsidP="008C4F5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Vrata</w:t>
      </w:r>
    </w:p>
    <w:p w:rsidR="00795141" w:rsidRDefault="00795141" w:rsidP="00795141">
      <w:pPr>
        <w:widowControl w:val="0"/>
        <w:overflowPunct w:val="0"/>
        <w:autoSpaceDE w:val="0"/>
        <w:autoSpaceDN w:val="0"/>
        <w:adjustRightInd w:val="0"/>
        <w:spacing w:after="0" w:line="247" w:lineRule="auto"/>
        <w:jc w:val="both"/>
        <w:rPr>
          <w:rFonts w:ascii="Times New Roman" w:hAnsi="Times New Roman" w:cs="Times New Roman"/>
          <w:sz w:val="24"/>
          <w:szCs w:val="24"/>
        </w:rPr>
      </w:pPr>
      <w:r>
        <w:rPr>
          <w:rFonts w:ascii="Times New Roman" w:hAnsi="Times New Roman" w:cs="Times New Roman"/>
          <w:sz w:val="24"/>
          <w:szCs w:val="24"/>
        </w:rPr>
        <w:t>Vhodna vrata Doma morajo biti najmanj 140 cm široka (svetla širina), po možnosti drsna, steklena ali zastekljena (nelomljivo steklo) morajo biti v višini 150 cm označena z opozorilnim trakom (nalepko) za slabovidne.</w:t>
      </w:r>
    </w:p>
    <w:p w:rsidR="00795141" w:rsidRDefault="00795141" w:rsidP="00795141">
      <w:pPr>
        <w:widowControl w:val="0"/>
        <w:autoSpaceDE w:val="0"/>
        <w:autoSpaceDN w:val="0"/>
        <w:adjustRightInd w:val="0"/>
        <w:spacing w:after="0" w:line="1" w:lineRule="exact"/>
        <w:rPr>
          <w:rFonts w:ascii="Times New Roman" w:hAnsi="Times New Roman" w:cs="Times New Roman"/>
          <w:sz w:val="24"/>
          <w:szCs w:val="24"/>
        </w:rPr>
      </w:pPr>
    </w:p>
    <w:p w:rsidR="00795141" w:rsidRDefault="00795141" w:rsidP="00795141">
      <w:pPr>
        <w:widowControl w:val="0"/>
        <w:overflowPunct w:val="0"/>
        <w:autoSpaceDE w:val="0"/>
        <w:autoSpaceDN w:val="0"/>
        <w:adjustRightInd w:val="0"/>
        <w:spacing w:after="0" w:line="239" w:lineRule="auto"/>
        <w:jc w:val="both"/>
        <w:rPr>
          <w:rFonts w:ascii="Times New Roman" w:hAnsi="Times New Roman" w:cs="Times New Roman"/>
          <w:sz w:val="24"/>
          <w:szCs w:val="24"/>
        </w:rPr>
      </w:pPr>
      <w:r>
        <w:rPr>
          <w:rFonts w:ascii="Times New Roman" w:hAnsi="Times New Roman" w:cs="Times New Roman"/>
          <w:sz w:val="24"/>
          <w:szCs w:val="24"/>
        </w:rPr>
        <w:t>Dimenzioniranje ostalih vrat je predvsem odvisno od uporabnega pretoka, ne smejo pa biti ožje od 100 cm (svetla širina). Pragov ni. Vrata v kopalnice so drsna in dimenzionirana za osebo z vozičkom.</w:t>
      </w:r>
    </w:p>
    <w:p w:rsidR="00795141" w:rsidRDefault="00795141" w:rsidP="00795141">
      <w:pPr>
        <w:widowControl w:val="0"/>
        <w:autoSpaceDE w:val="0"/>
        <w:autoSpaceDN w:val="0"/>
        <w:adjustRightInd w:val="0"/>
        <w:spacing w:after="0" w:line="2" w:lineRule="exact"/>
        <w:rPr>
          <w:rFonts w:ascii="Times New Roman" w:hAnsi="Times New Roman" w:cs="Times New Roman"/>
          <w:sz w:val="24"/>
          <w:szCs w:val="24"/>
        </w:rPr>
      </w:pPr>
    </w:p>
    <w:p w:rsidR="00795141" w:rsidRDefault="00795141" w:rsidP="00795141">
      <w:pPr>
        <w:widowControl w:val="0"/>
        <w:overflowPunct w:val="0"/>
        <w:autoSpaceDE w:val="0"/>
        <w:autoSpaceDN w:val="0"/>
        <w:adjustRightInd w:val="0"/>
        <w:spacing w:after="0" w:line="239" w:lineRule="auto"/>
        <w:jc w:val="both"/>
        <w:rPr>
          <w:rFonts w:ascii="Times New Roman" w:hAnsi="Times New Roman" w:cs="Times New Roman"/>
          <w:sz w:val="24"/>
          <w:szCs w:val="24"/>
        </w:rPr>
      </w:pPr>
      <w:r>
        <w:rPr>
          <w:rFonts w:ascii="Times New Roman" w:hAnsi="Times New Roman" w:cs="Times New Roman"/>
          <w:sz w:val="24"/>
          <w:szCs w:val="24"/>
        </w:rPr>
        <w:t>Na vratno krilo, ki ga uporablja oseba na invalidskem vozičku, je potrebna pritrditev pomožnega vodoravnega ročaja v višini 85-100 cm.</w:t>
      </w:r>
    </w:p>
    <w:p w:rsidR="00795141" w:rsidRDefault="00795141" w:rsidP="008C4F5C">
      <w:pPr>
        <w:widowControl w:val="0"/>
        <w:autoSpaceDE w:val="0"/>
        <w:autoSpaceDN w:val="0"/>
        <w:adjustRightInd w:val="0"/>
        <w:spacing w:after="0" w:line="240" w:lineRule="auto"/>
        <w:rPr>
          <w:rFonts w:ascii="Times New Roman" w:hAnsi="Times New Roman" w:cs="Times New Roman"/>
          <w:sz w:val="24"/>
          <w:szCs w:val="24"/>
        </w:rPr>
      </w:pPr>
    </w:p>
    <w:p w:rsidR="00795141" w:rsidRPr="00795141" w:rsidRDefault="00795141" w:rsidP="008C4F5C">
      <w:pPr>
        <w:widowControl w:val="0"/>
        <w:autoSpaceDE w:val="0"/>
        <w:autoSpaceDN w:val="0"/>
        <w:adjustRightInd w:val="0"/>
        <w:spacing w:after="0" w:line="240" w:lineRule="auto"/>
        <w:rPr>
          <w:rFonts w:ascii="Times New Roman" w:hAnsi="Times New Roman" w:cs="Times New Roman"/>
          <w:b/>
          <w:sz w:val="24"/>
          <w:szCs w:val="24"/>
        </w:rPr>
      </w:pPr>
      <w:r w:rsidRPr="00795141">
        <w:rPr>
          <w:rFonts w:ascii="Times New Roman" w:hAnsi="Times New Roman" w:cs="Times New Roman"/>
          <w:b/>
          <w:sz w:val="24"/>
          <w:szCs w:val="24"/>
        </w:rPr>
        <w:t>Okna</w:t>
      </w:r>
    </w:p>
    <w:p w:rsidR="00795141" w:rsidRDefault="00795141" w:rsidP="00795141">
      <w:pPr>
        <w:widowControl w:val="0"/>
        <w:overflowPunct w:val="0"/>
        <w:autoSpaceDE w:val="0"/>
        <w:autoSpaceDN w:val="0"/>
        <w:adjustRightInd w:val="0"/>
        <w:spacing w:after="0" w:line="250" w:lineRule="auto"/>
        <w:jc w:val="both"/>
        <w:rPr>
          <w:rFonts w:ascii="Times New Roman" w:hAnsi="Times New Roman" w:cs="Times New Roman"/>
          <w:sz w:val="24"/>
          <w:szCs w:val="24"/>
        </w:rPr>
      </w:pPr>
      <w:r>
        <w:rPr>
          <w:rFonts w:ascii="Times New Roman" w:hAnsi="Times New Roman" w:cs="Times New Roman"/>
          <w:sz w:val="24"/>
          <w:szCs w:val="24"/>
        </w:rPr>
        <w:t>Okna morajo imeti zaščito proti sončnim žarkom, premočni svetlobi, vročini.</w:t>
      </w:r>
    </w:p>
    <w:p w:rsidR="00795141" w:rsidRDefault="00795141" w:rsidP="00795141">
      <w:pPr>
        <w:widowControl w:val="0"/>
        <w:autoSpaceDE w:val="0"/>
        <w:autoSpaceDN w:val="0"/>
        <w:adjustRightInd w:val="0"/>
        <w:spacing w:after="0" w:line="1" w:lineRule="exact"/>
        <w:rPr>
          <w:rFonts w:ascii="Times New Roman" w:hAnsi="Times New Roman" w:cs="Times New Roman"/>
          <w:sz w:val="24"/>
          <w:szCs w:val="24"/>
        </w:rPr>
      </w:pPr>
    </w:p>
    <w:p w:rsidR="00795141" w:rsidRDefault="00795141" w:rsidP="00795141">
      <w:pPr>
        <w:widowControl w:val="0"/>
        <w:overflowPunct w:val="0"/>
        <w:autoSpaceDE w:val="0"/>
        <w:autoSpaceDN w:val="0"/>
        <w:adjustRightInd w:val="0"/>
        <w:spacing w:after="0" w:line="243" w:lineRule="auto"/>
        <w:jc w:val="both"/>
        <w:rPr>
          <w:rFonts w:ascii="Times New Roman" w:hAnsi="Times New Roman" w:cs="Times New Roman"/>
          <w:sz w:val="24"/>
          <w:szCs w:val="24"/>
        </w:rPr>
      </w:pPr>
      <w:r>
        <w:rPr>
          <w:rFonts w:ascii="Times New Roman" w:hAnsi="Times New Roman" w:cs="Times New Roman"/>
          <w:sz w:val="24"/>
          <w:szCs w:val="24"/>
        </w:rPr>
        <w:t>Zato morajo biti okna vseh bivalnih prostorov opremljena z zunanjimi ali med okenskimi senčili (žaluzije) ali notranjimi (zatemnitvene zavese). Rokovanje z njimi mora biti enostavno. Kjer je potrebno, mora biti protihrupna zasteklitev. Omogočiti zaklepanje oken. V individualnih sobah.</w:t>
      </w:r>
    </w:p>
    <w:p w:rsidR="00A67E16" w:rsidRDefault="00A67E16" w:rsidP="00795141">
      <w:pPr>
        <w:widowControl w:val="0"/>
        <w:overflowPunct w:val="0"/>
        <w:autoSpaceDE w:val="0"/>
        <w:autoSpaceDN w:val="0"/>
        <w:adjustRightInd w:val="0"/>
        <w:spacing w:after="0" w:line="243" w:lineRule="auto"/>
        <w:jc w:val="both"/>
        <w:rPr>
          <w:rFonts w:ascii="Times New Roman" w:hAnsi="Times New Roman" w:cs="Times New Roman"/>
          <w:sz w:val="24"/>
          <w:szCs w:val="24"/>
        </w:rPr>
      </w:pPr>
    </w:p>
    <w:p w:rsidR="00A67E16" w:rsidRPr="00A67E16" w:rsidRDefault="00A67E16" w:rsidP="00795141">
      <w:pPr>
        <w:widowControl w:val="0"/>
        <w:overflowPunct w:val="0"/>
        <w:autoSpaceDE w:val="0"/>
        <w:autoSpaceDN w:val="0"/>
        <w:adjustRightInd w:val="0"/>
        <w:spacing w:after="0" w:line="243" w:lineRule="auto"/>
        <w:jc w:val="both"/>
        <w:rPr>
          <w:rFonts w:ascii="Times New Roman" w:hAnsi="Times New Roman" w:cs="Times New Roman"/>
          <w:b/>
          <w:sz w:val="24"/>
          <w:szCs w:val="24"/>
        </w:rPr>
      </w:pPr>
      <w:r w:rsidRPr="00A67E16">
        <w:rPr>
          <w:rFonts w:ascii="Times New Roman" w:hAnsi="Times New Roman" w:cs="Times New Roman"/>
          <w:b/>
          <w:sz w:val="24"/>
          <w:szCs w:val="24"/>
        </w:rPr>
        <w:t>Tla</w:t>
      </w:r>
    </w:p>
    <w:p w:rsidR="00A67E16" w:rsidRDefault="00A67E16" w:rsidP="00A67E16">
      <w:pPr>
        <w:widowControl w:val="0"/>
        <w:overflowPunct w:val="0"/>
        <w:autoSpaceDE w:val="0"/>
        <w:autoSpaceDN w:val="0"/>
        <w:adjustRightInd w:val="0"/>
        <w:spacing w:after="0" w:line="249" w:lineRule="auto"/>
        <w:jc w:val="both"/>
        <w:rPr>
          <w:rFonts w:ascii="Times New Roman" w:hAnsi="Times New Roman" w:cs="Times New Roman"/>
          <w:sz w:val="24"/>
          <w:szCs w:val="24"/>
        </w:rPr>
      </w:pPr>
      <w:r>
        <w:rPr>
          <w:rFonts w:ascii="Times New Roman" w:hAnsi="Times New Roman" w:cs="Times New Roman"/>
          <w:sz w:val="24"/>
          <w:szCs w:val="24"/>
        </w:rPr>
        <w:t>Talni materiali morajo biti taki, da na njih ne drsi, tudi kadar so mokri. Ustrezati morajo namenu prostora, npr. moker - suh, zasebni - skupinski, manj - zelo pohoden. Enostavni naj bodo za vzdrževanje in izvedeni neoporečno za higiensko čiščenje</w:t>
      </w:r>
      <w:r w:rsidR="00C5429F">
        <w:rPr>
          <w:rFonts w:ascii="Times New Roman" w:hAnsi="Times New Roman" w:cs="Times New Roman"/>
          <w:sz w:val="24"/>
          <w:szCs w:val="24"/>
        </w:rPr>
        <w:t xml:space="preserve"> </w:t>
      </w:r>
      <w:r w:rsidR="00C5429F" w:rsidRPr="00287868">
        <w:rPr>
          <w:rFonts w:ascii="Times New Roman" w:hAnsi="Times New Roman" w:cs="Times New Roman"/>
          <w:sz w:val="24"/>
          <w:szCs w:val="24"/>
        </w:rPr>
        <w:t>in razkuževanje</w:t>
      </w:r>
      <w:r w:rsidR="00C5429F">
        <w:rPr>
          <w:rFonts w:ascii="Times New Roman" w:hAnsi="Times New Roman" w:cs="Times New Roman"/>
          <w:color w:val="FF0000"/>
          <w:sz w:val="24"/>
          <w:szCs w:val="24"/>
        </w:rPr>
        <w:t xml:space="preserve"> </w:t>
      </w:r>
      <w:r>
        <w:rPr>
          <w:rFonts w:ascii="Times New Roman" w:hAnsi="Times New Roman" w:cs="Times New Roman"/>
          <w:sz w:val="24"/>
          <w:szCs w:val="24"/>
        </w:rPr>
        <w:t>, predvsem na stikih. Zagotavljati morajo tudi toplotno in zvočno izolacijo.</w:t>
      </w:r>
    </w:p>
    <w:p w:rsidR="00A67E16" w:rsidRDefault="00A67E16" w:rsidP="00795141">
      <w:pPr>
        <w:widowControl w:val="0"/>
        <w:overflowPunct w:val="0"/>
        <w:autoSpaceDE w:val="0"/>
        <w:autoSpaceDN w:val="0"/>
        <w:adjustRightInd w:val="0"/>
        <w:spacing w:after="0" w:line="243" w:lineRule="auto"/>
        <w:jc w:val="both"/>
        <w:rPr>
          <w:rFonts w:ascii="Times New Roman" w:hAnsi="Times New Roman" w:cs="Times New Roman"/>
          <w:sz w:val="24"/>
          <w:szCs w:val="24"/>
        </w:rPr>
      </w:pPr>
    </w:p>
    <w:p w:rsidR="00A67E16" w:rsidRPr="004C1840" w:rsidRDefault="00A67E16" w:rsidP="00795141">
      <w:pPr>
        <w:widowControl w:val="0"/>
        <w:overflowPunct w:val="0"/>
        <w:autoSpaceDE w:val="0"/>
        <w:autoSpaceDN w:val="0"/>
        <w:adjustRightInd w:val="0"/>
        <w:spacing w:after="0" w:line="243" w:lineRule="auto"/>
        <w:jc w:val="both"/>
        <w:rPr>
          <w:rFonts w:ascii="Times New Roman" w:hAnsi="Times New Roman" w:cs="Times New Roman"/>
          <w:b/>
          <w:sz w:val="24"/>
          <w:szCs w:val="24"/>
        </w:rPr>
      </w:pPr>
      <w:r w:rsidRPr="004C1840">
        <w:rPr>
          <w:rFonts w:ascii="Times New Roman" w:hAnsi="Times New Roman" w:cs="Times New Roman"/>
          <w:b/>
          <w:sz w:val="24"/>
          <w:szCs w:val="24"/>
        </w:rPr>
        <w:t>Stene</w:t>
      </w:r>
    </w:p>
    <w:p w:rsidR="004C1840" w:rsidRDefault="004C1840" w:rsidP="004C1840">
      <w:pPr>
        <w:widowControl w:val="0"/>
        <w:overflowPunct w:val="0"/>
        <w:autoSpaceDE w:val="0"/>
        <w:autoSpaceDN w:val="0"/>
        <w:adjustRightInd w:val="0"/>
        <w:spacing w:after="0" w:line="247" w:lineRule="auto"/>
        <w:jc w:val="both"/>
        <w:rPr>
          <w:rFonts w:ascii="Times New Roman" w:hAnsi="Times New Roman" w:cs="Times New Roman"/>
          <w:sz w:val="24"/>
          <w:szCs w:val="24"/>
        </w:rPr>
      </w:pPr>
      <w:r>
        <w:rPr>
          <w:rFonts w:ascii="Times New Roman" w:hAnsi="Times New Roman" w:cs="Times New Roman"/>
          <w:sz w:val="24"/>
          <w:szCs w:val="24"/>
        </w:rPr>
        <w:t>Stene naj bodo obdelane tako, da jih je možno higiensko vzdrževati. Na izpostavljenih predelih je priporočljiva zaščita proti obrabi, udarcem (razne obloge, zaščitni profili). Stene morajo biti do višine 2 metrov pralne.</w:t>
      </w:r>
    </w:p>
    <w:p w:rsidR="004C1840" w:rsidRDefault="004C1840" w:rsidP="004C1840">
      <w:pPr>
        <w:widowControl w:val="0"/>
        <w:autoSpaceDE w:val="0"/>
        <w:autoSpaceDN w:val="0"/>
        <w:adjustRightInd w:val="0"/>
        <w:spacing w:after="0" w:line="1" w:lineRule="exact"/>
        <w:rPr>
          <w:rFonts w:ascii="Times New Roman" w:hAnsi="Times New Roman" w:cs="Times New Roman"/>
          <w:sz w:val="24"/>
          <w:szCs w:val="24"/>
        </w:rPr>
      </w:pPr>
    </w:p>
    <w:p w:rsidR="004C1840" w:rsidRDefault="004C1840" w:rsidP="004C184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 projektom se opredeli »kompozicija« barv sten.</w:t>
      </w:r>
    </w:p>
    <w:p w:rsidR="00A67E16" w:rsidRDefault="00A67E16" w:rsidP="00795141">
      <w:pPr>
        <w:widowControl w:val="0"/>
        <w:overflowPunct w:val="0"/>
        <w:autoSpaceDE w:val="0"/>
        <w:autoSpaceDN w:val="0"/>
        <w:adjustRightInd w:val="0"/>
        <w:spacing w:after="0" w:line="243" w:lineRule="auto"/>
        <w:jc w:val="both"/>
        <w:rPr>
          <w:rFonts w:ascii="Times New Roman" w:hAnsi="Times New Roman" w:cs="Times New Roman"/>
          <w:sz w:val="24"/>
          <w:szCs w:val="24"/>
        </w:rPr>
      </w:pPr>
    </w:p>
    <w:p w:rsidR="008C4F5C" w:rsidRDefault="008C4F5C" w:rsidP="008C4F5C">
      <w:pPr>
        <w:spacing w:after="0" w:line="240" w:lineRule="auto"/>
      </w:pPr>
    </w:p>
    <w:p w:rsidR="004A450F" w:rsidRPr="004A450F" w:rsidRDefault="004A450F" w:rsidP="008C4F5C">
      <w:pPr>
        <w:spacing w:after="0" w:line="240" w:lineRule="auto"/>
        <w:rPr>
          <w:rFonts w:ascii="Times New Roman" w:hAnsi="Times New Roman" w:cs="Times New Roman"/>
          <w:b/>
          <w:sz w:val="24"/>
          <w:szCs w:val="24"/>
        </w:rPr>
      </w:pPr>
      <w:r w:rsidRPr="004A450F">
        <w:rPr>
          <w:rFonts w:ascii="Times New Roman" w:hAnsi="Times New Roman" w:cs="Times New Roman"/>
          <w:b/>
          <w:sz w:val="24"/>
          <w:szCs w:val="24"/>
        </w:rPr>
        <w:t>Bivalne enote</w:t>
      </w:r>
    </w:p>
    <w:p w:rsidR="008C4F5C" w:rsidRPr="00970FF3" w:rsidRDefault="008C4F5C" w:rsidP="008C4F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Bivalni del Doma je sestavljen iz </w:t>
      </w:r>
      <w:r w:rsidR="004A450F">
        <w:rPr>
          <w:rFonts w:ascii="Times New Roman" w:hAnsi="Times New Roman" w:cs="Times New Roman"/>
          <w:sz w:val="24"/>
          <w:szCs w:val="24"/>
        </w:rPr>
        <w:t>4</w:t>
      </w:r>
      <w:r>
        <w:rPr>
          <w:rFonts w:ascii="Times New Roman" w:hAnsi="Times New Roman" w:cs="Times New Roman"/>
          <w:sz w:val="24"/>
          <w:szCs w:val="24"/>
        </w:rPr>
        <w:t xml:space="preserve"> dokaj samostojnih bivalnih enotah, velikosti do </w:t>
      </w:r>
      <w:r w:rsidRPr="00970FF3">
        <w:rPr>
          <w:rFonts w:ascii="Times New Roman" w:hAnsi="Times New Roman" w:cs="Times New Roman"/>
          <w:sz w:val="24"/>
          <w:szCs w:val="24"/>
        </w:rPr>
        <w:t>12 stanovalcev</w:t>
      </w:r>
      <w:r w:rsidR="004A450F" w:rsidRPr="00970FF3">
        <w:rPr>
          <w:rFonts w:ascii="Times New Roman" w:hAnsi="Times New Roman" w:cs="Times New Roman"/>
          <w:sz w:val="24"/>
          <w:szCs w:val="24"/>
        </w:rPr>
        <w:t>, ki so med seboj povezane</w:t>
      </w:r>
      <w:r w:rsidRPr="00970FF3">
        <w:rPr>
          <w:rFonts w:ascii="Times New Roman" w:hAnsi="Times New Roman" w:cs="Times New Roman"/>
          <w:sz w:val="24"/>
          <w:szCs w:val="24"/>
        </w:rPr>
        <w:t>.</w:t>
      </w:r>
    </w:p>
    <w:p w:rsidR="008C4F5C" w:rsidRPr="00970FF3" w:rsidRDefault="008C4F5C" w:rsidP="008C4F5C">
      <w:pPr>
        <w:widowControl w:val="0"/>
        <w:overflowPunct w:val="0"/>
        <w:autoSpaceDE w:val="0"/>
        <w:autoSpaceDN w:val="0"/>
        <w:adjustRightInd w:val="0"/>
        <w:spacing w:after="0" w:line="247" w:lineRule="auto"/>
        <w:jc w:val="both"/>
        <w:rPr>
          <w:rFonts w:ascii="Times New Roman" w:hAnsi="Times New Roman" w:cs="Times New Roman"/>
          <w:sz w:val="24"/>
          <w:szCs w:val="24"/>
        </w:rPr>
      </w:pPr>
      <w:r w:rsidRPr="00970FF3">
        <w:rPr>
          <w:rFonts w:ascii="Times New Roman" w:hAnsi="Times New Roman" w:cs="Times New Roman"/>
          <w:sz w:val="24"/>
          <w:szCs w:val="24"/>
        </w:rPr>
        <w:t>Bivalno dnevni del je deljen v pritlični in etažni z izkoriščanjem ravnih streh v parkovne zelene površine.</w:t>
      </w:r>
    </w:p>
    <w:p w:rsidR="008C4F5C" w:rsidRPr="00970FF3" w:rsidRDefault="004A450F" w:rsidP="004A450F">
      <w:pPr>
        <w:widowControl w:val="0"/>
        <w:overflowPunct w:val="0"/>
        <w:autoSpaceDE w:val="0"/>
        <w:autoSpaceDN w:val="0"/>
        <w:adjustRightInd w:val="0"/>
        <w:spacing w:after="0" w:line="242" w:lineRule="auto"/>
        <w:jc w:val="both"/>
        <w:rPr>
          <w:rFonts w:ascii="Times New Roman" w:hAnsi="Times New Roman" w:cs="Times New Roman"/>
          <w:sz w:val="24"/>
          <w:szCs w:val="24"/>
        </w:rPr>
      </w:pPr>
      <w:r w:rsidRPr="00970FF3">
        <w:rPr>
          <w:rFonts w:ascii="Times New Roman" w:hAnsi="Times New Roman" w:cs="Times New Roman"/>
          <w:sz w:val="24"/>
          <w:szCs w:val="24"/>
        </w:rPr>
        <w:t>Bivalne enote so majhne, med seboj ločene. Imajo na voljo kuhinjo, dnevni prostor z možnostjo prehranjevanja, animacijsko – terapevtski »koti</w:t>
      </w:r>
      <w:r w:rsidRPr="00970FF3">
        <w:rPr>
          <w:rFonts w:ascii="Arial" w:hAnsi="Arial" w:cs="Arial"/>
          <w:sz w:val="24"/>
          <w:szCs w:val="24"/>
        </w:rPr>
        <w:t>č</w:t>
      </w:r>
      <w:r w:rsidRPr="00970FF3">
        <w:rPr>
          <w:rFonts w:ascii="Times New Roman" w:hAnsi="Times New Roman" w:cs="Times New Roman"/>
          <w:sz w:val="24"/>
          <w:szCs w:val="24"/>
        </w:rPr>
        <w:t>ek«, bivalne sobe, prostor za čistila, prostor za čisto perilo ter povezovalni hodnik s centralnim prostorom.</w:t>
      </w:r>
    </w:p>
    <w:p w:rsidR="004A450F" w:rsidRPr="00970FF3" w:rsidRDefault="004A450F" w:rsidP="004A450F">
      <w:pPr>
        <w:widowControl w:val="0"/>
        <w:overflowPunct w:val="0"/>
        <w:autoSpaceDE w:val="0"/>
        <w:autoSpaceDN w:val="0"/>
        <w:adjustRightInd w:val="0"/>
        <w:spacing w:after="0" w:line="242" w:lineRule="auto"/>
        <w:jc w:val="both"/>
        <w:rPr>
          <w:rFonts w:ascii="Times New Roman" w:hAnsi="Times New Roman" w:cs="Times New Roman"/>
          <w:sz w:val="24"/>
          <w:szCs w:val="24"/>
        </w:rPr>
      </w:pPr>
      <w:r w:rsidRPr="00970FF3">
        <w:rPr>
          <w:rFonts w:ascii="Times New Roman" w:hAnsi="Times New Roman" w:cs="Times New Roman"/>
          <w:sz w:val="24"/>
          <w:szCs w:val="24"/>
        </w:rPr>
        <w:t>V bivalni enoti se nahajajo eno in dvoposteljne sobe z lastno kopalnico in straniščem.</w:t>
      </w:r>
    </w:p>
    <w:p w:rsidR="004A450F" w:rsidRPr="00970FF3" w:rsidRDefault="004A450F" w:rsidP="004A450F">
      <w:pPr>
        <w:widowControl w:val="0"/>
        <w:overflowPunct w:val="0"/>
        <w:autoSpaceDE w:val="0"/>
        <w:autoSpaceDN w:val="0"/>
        <w:adjustRightInd w:val="0"/>
        <w:spacing w:after="0" w:line="242" w:lineRule="auto"/>
        <w:jc w:val="both"/>
        <w:rPr>
          <w:rFonts w:ascii="Times New Roman" w:hAnsi="Times New Roman" w:cs="Times New Roman"/>
          <w:sz w:val="24"/>
          <w:szCs w:val="24"/>
        </w:rPr>
      </w:pPr>
    </w:p>
    <w:p w:rsidR="004A450F" w:rsidRPr="00970FF3" w:rsidRDefault="004A450F" w:rsidP="004A450F">
      <w:pPr>
        <w:widowControl w:val="0"/>
        <w:overflowPunct w:val="0"/>
        <w:autoSpaceDE w:val="0"/>
        <w:autoSpaceDN w:val="0"/>
        <w:adjustRightInd w:val="0"/>
        <w:spacing w:after="0" w:line="242" w:lineRule="auto"/>
        <w:jc w:val="both"/>
        <w:rPr>
          <w:rFonts w:ascii="Times New Roman" w:hAnsi="Times New Roman" w:cs="Times New Roman"/>
          <w:b/>
          <w:sz w:val="24"/>
          <w:szCs w:val="24"/>
        </w:rPr>
      </w:pPr>
      <w:r w:rsidRPr="00970FF3">
        <w:rPr>
          <w:rFonts w:ascii="Times New Roman" w:hAnsi="Times New Roman" w:cs="Times New Roman"/>
          <w:b/>
          <w:sz w:val="24"/>
          <w:szCs w:val="24"/>
        </w:rPr>
        <w:t>Kuhinja z večnamenskim prostorom</w:t>
      </w:r>
    </w:p>
    <w:p w:rsidR="008C4F5C" w:rsidRPr="00970FF3" w:rsidRDefault="008C4F5C" w:rsidP="008C4F5C">
      <w:pPr>
        <w:spacing w:after="0" w:line="240" w:lineRule="auto"/>
        <w:rPr>
          <w:rFonts w:ascii="Times New Roman" w:hAnsi="Times New Roman" w:cs="Times New Roman"/>
          <w:sz w:val="24"/>
          <w:szCs w:val="24"/>
        </w:rPr>
      </w:pPr>
      <w:r w:rsidRPr="00970FF3">
        <w:rPr>
          <w:rFonts w:ascii="Times New Roman" w:hAnsi="Times New Roman" w:cs="Times New Roman"/>
          <w:sz w:val="24"/>
          <w:szCs w:val="24"/>
        </w:rPr>
        <w:t>Dom nima centralne jedilnice in kuhinje.</w:t>
      </w:r>
      <w:r w:rsidR="004A450F" w:rsidRPr="00970FF3">
        <w:rPr>
          <w:rFonts w:ascii="Times New Roman" w:hAnsi="Times New Roman" w:cs="Times New Roman"/>
          <w:sz w:val="24"/>
          <w:szCs w:val="24"/>
        </w:rPr>
        <w:t xml:space="preserve"> Obroki se pripravljajo na enotah.</w:t>
      </w:r>
    </w:p>
    <w:p w:rsidR="00795141" w:rsidRPr="00970FF3" w:rsidRDefault="00795141" w:rsidP="00795141">
      <w:pPr>
        <w:widowControl w:val="0"/>
        <w:overflowPunct w:val="0"/>
        <w:autoSpaceDE w:val="0"/>
        <w:autoSpaceDN w:val="0"/>
        <w:adjustRightInd w:val="0"/>
        <w:spacing w:after="0" w:line="242" w:lineRule="auto"/>
        <w:jc w:val="both"/>
        <w:rPr>
          <w:rFonts w:ascii="Times New Roman" w:hAnsi="Times New Roman" w:cs="Times New Roman"/>
          <w:sz w:val="24"/>
          <w:szCs w:val="24"/>
        </w:rPr>
      </w:pPr>
      <w:r w:rsidRPr="00970FF3">
        <w:rPr>
          <w:rFonts w:ascii="Times New Roman" w:hAnsi="Times New Roman" w:cs="Times New Roman"/>
          <w:sz w:val="24"/>
          <w:szCs w:val="24"/>
        </w:rPr>
        <w:t>Kuhinja ima vso potrebno opremo za shranjevanje</w:t>
      </w:r>
      <w:r w:rsidR="00CB1B69">
        <w:rPr>
          <w:rFonts w:ascii="Times New Roman" w:hAnsi="Times New Roman" w:cs="Times New Roman"/>
          <w:sz w:val="24"/>
          <w:szCs w:val="24"/>
        </w:rPr>
        <w:t xml:space="preserve"> </w:t>
      </w:r>
      <w:r w:rsidR="00CB1B69" w:rsidRPr="00287868">
        <w:rPr>
          <w:rFonts w:ascii="Times New Roman" w:hAnsi="Times New Roman" w:cs="Times New Roman"/>
          <w:sz w:val="24"/>
          <w:szCs w:val="24"/>
        </w:rPr>
        <w:t>živil in</w:t>
      </w:r>
      <w:r w:rsidR="00CB1B69">
        <w:rPr>
          <w:rFonts w:ascii="Times New Roman" w:hAnsi="Times New Roman" w:cs="Times New Roman"/>
          <w:color w:val="FF0000"/>
          <w:sz w:val="24"/>
          <w:szCs w:val="24"/>
        </w:rPr>
        <w:t xml:space="preserve"> </w:t>
      </w:r>
      <w:r w:rsidRPr="00970FF3">
        <w:rPr>
          <w:rFonts w:ascii="Times New Roman" w:hAnsi="Times New Roman" w:cs="Times New Roman"/>
          <w:sz w:val="24"/>
          <w:szCs w:val="24"/>
        </w:rPr>
        <w:t xml:space="preserve"> hrane in pripravo obrokov, napitkov in kaj drugega.</w:t>
      </w:r>
    </w:p>
    <w:p w:rsidR="00230F52" w:rsidRPr="00970FF3" w:rsidRDefault="00230F52" w:rsidP="008C4F5C">
      <w:pPr>
        <w:spacing w:after="0" w:line="240" w:lineRule="auto"/>
        <w:rPr>
          <w:rFonts w:ascii="Times New Roman" w:hAnsi="Times New Roman" w:cs="Times New Roman"/>
          <w:sz w:val="24"/>
          <w:szCs w:val="24"/>
        </w:rPr>
      </w:pPr>
    </w:p>
    <w:p w:rsidR="00230F52" w:rsidRPr="00970FF3" w:rsidRDefault="00230F52" w:rsidP="008C4F5C">
      <w:pPr>
        <w:spacing w:after="0" w:line="240" w:lineRule="auto"/>
        <w:rPr>
          <w:rFonts w:ascii="Times New Roman" w:hAnsi="Times New Roman" w:cs="Times New Roman"/>
          <w:b/>
          <w:sz w:val="24"/>
          <w:szCs w:val="24"/>
        </w:rPr>
      </w:pPr>
      <w:r w:rsidRPr="00970FF3">
        <w:rPr>
          <w:rFonts w:ascii="Times New Roman" w:hAnsi="Times New Roman" w:cs="Times New Roman"/>
          <w:b/>
          <w:sz w:val="24"/>
          <w:szCs w:val="24"/>
        </w:rPr>
        <w:t>Eno-  in dvoposteljne sobe</w:t>
      </w:r>
    </w:p>
    <w:p w:rsidR="00230F52" w:rsidRPr="00970FF3" w:rsidRDefault="00230F52" w:rsidP="00230F52">
      <w:pPr>
        <w:widowControl w:val="0"/>
        <w:overflowPunct w:val="0"/>
        <w:autoSpaceDE w:val="0"/>
        <w:autoSpaceDN w:val="0"/>
        <w:adjustRightInd w:val="0"/>
        <w:spacing w:after="0" w:line="251" w:lineRule="auto"/>
        <w:jc w:val="both"/>
        <w:rPr>
          <w:rFonts w:ascii="Times New Roman" w:hAnsi="Times New Roman" w:cs="Times New Roman"/>
          <w:sz w:val="24"/>
          <w:szCs w:val="24"/>
        </w:rPr>
      </w:pPr>
      <w:r w:rsidRPr="00970FF3">
        <w:rPr>
          <w:rFonts w:ascii="Times New Roman" w:hAnsi="Times New Roman" w:cs="Times New Roman"/>
          <w:sz w:val="24"/>
          <w:szCs w:val="24"/>
        </w:rPr>
        <w:t>Oblikovanje in oprema individualnega dela morata ustrezati predstavam stanovalca in potrebam nege.</w:t>
      </w:r>
    </w:p>
    <w:p w:rsidR="00230F52" w:rsidRPr="00970FF3" w:rsidRDefault="00230F52" w:rsidP="00230F52">
      <w:pPr>
        <w:widowControl w:val="0"/>
        <w:autoSpaceDE w:val="0"/>
        <w:autoSpaceDN w:val="0"/>
        <w:adjustRightInd w:val="0"/>
        <w:spacing w:after="0" w:line="1" w:lineRule="exact"/>
        <w:rPr>
          <w:rFonts w:ascii="Times New Roman" w:hAnsi="Times New Roman" w:cs="Times New Roman"/>
          <w:sz w:val="24"/>
          <w:szCs w:val="24"/>
        </w:rPr>
      </w:pPr>
    </w:p>
    <w:p w:rsidR="00230F52" w:rsidRPr="00970FF3" w:rsidRDefault="00230F52" w:rsidP="00230F52">
      <w:pPr>
        <w:widowControl w:val="0"/>
        <w:overflowPunct w:val="0"/>
        <w:autoSpaceDE w:val="0"/>
        <w:autoSpaceDN w:val="0"/>
        <w:adjustRightInd w:val="0"/>
        <w:spacing w:after="0" w:line="239" w:lineRule="auto"/>
        <w:jc w:val="both"/>
        <w:rPr>
          <w:rFonts w:ascii="Times New Roman" w:hAnsi="Times New Roman" w:cs="Times New Roman"/>
          <w:sz w:val="24"/>
          <w:szCs w:val="24"/>
        </w:rPr>
      </w:pPr>
      <w:r w:rsidRPr="00970FF3">
        <w:rPr>
          <w:rFonts w:ascii="Times New Roman" w:hAnsi="Times New Roman" w:cs="Times New Roman"/>
          <w:sz w:val="24"/>
          <w:szCs w:val="24"/>
        </w:rPr>
        <w:lastRenderedPageBreak/>
        <w:t>Bivalna soba mora med drugim omogočiti stanovalcu možnost za pisanje, ročna dela, branje, uživanje hrane, individualne socialne stike, npr. pitje kave z obiskovalci (kjer je stanovalec gostitelj) ter za lastno pohištvo.</w:t>
      </w:r>
    </w:p>
    <w:p w:rsidR="00795141" w:rsidRPr="00970FF3" w:rsidRDefault="00795141" w:rsidP="00795141">
      <w:pPr>
        <w:widowControl w:val="0"/>
        <w:overflowPunct w:val="0"/>
        <w:autoSpaceDE w:val="0"/>
        <w:autoSpaceDN w:val="0"/>
        <w:adjustRightInd w:val="0"/>
        <w:spacing w:after="0" w:line="209" w:lineRule="auto"/>
        <w:ind w:right="140" w:firstLine="60"/>
        <w:jc w:val="both"/>
      </w:pPr>
    </w:p>
    <w:p w:rsidR="00795141" w:rsidRPr="00970FF3" w:rsidRDefault="00795141" w:rsidP="00795141">
      <w:pPr>
        <w:widowControl w:val="0"/>
        <w:overflowPunct w:val="0"/>
        <w:autoSpaceDE w:val="0"/>
        <w:autoSpaceDN w:val="0"/>
        <w:adjustRightInd w:val="0"/>
        <w:spacing w:after="0" w:line="209" w:lineRule="auto"/>
        <w:ind w:right="140" w:firstLine="60"/>
        <w:jc w:val="both"/>
        <w:rPr>
          <w:rFonts w:ascii="Times New Roman" w:hAnsi="Times New Roman" w:cs="Times New Roman"/>
          <w:sz w:val="24"/>
          <w:szCs w:val="24"/>
        </w:rPr>
      </w:pPr>
      <w:r w:rsidRPr="00970FF3">
        <w:rPr>
          <w:rFonts w:ascii="Times New Roman" w:hAnsi="Times New Roman" w:cs="Times New Roman"/>
          <w:sz w:val="24"/>
          <w:szCs w:val="24"/>
        </w:rPr>
        <w:t>V prvi vrsti soba je prilagojena stanovalcu na vozičku, pripomočkom pri delu z nepomičnimi. Sobe merijo, enoposteljna od 18 do 22 m</w:t>
      </w:r>
      <w:r w:rsidRPr="00970FF3">
        <w:rPr>
          <w:rFonts w:ascii="Times New Roman" w:hAnsi="Times New Roman" w:cs="Times New Roman"/>
          <w:sz w:val="31"/>
          <w:szCs w:val="31"/>
          <w:vertAlign w:val="superscript"/>
        </w:rPr>
        <w:t>2</w:t>
      </w:r>
      <w:r w:rsidRPr="00970FF3">
        <w:rPr>
          <w:rFonts w:ascii="Times New Roman" w:hAnsi="Times New Roman" w:cs="Times New Roman"/>
          <w:sz w:val="24"/>
          <w:szCs w:val="24"/>
        </w:rPr>
        <w:t>, dvoposteljna pa od 22 do 26 m</w:t>
      </w:r>
      <w:r w:rsidRPr="00970FF3">
        <w:rPr>
          <w:rFonts w:ascii="Times New Roman" w:hAnsi="Times New Roman" w:cs="Times New Roman"/>
          <w:sz w:val="31"/>
          <w:szCs w:val="31"/>
          <w:vertAlign w:val="superscript"/>
        </w:rPr>
        <w:t>2</w:t>
      </w:r>
      <w:r w:rsidRPr="00970FF3">
        <w:rPr>
          <w:rFonts w:ascii="Times New Roman" w:hAnsi="Times New Roman" w:cs="Times New Roman"/>
          <w:sz w:val="24"/>
          <w:szCs w:val="24"/>
        </w:rPr>
        <w:t>.</w:t>
      </w:r>
    </w:p>
    <w:p w:rsidR="00795141" w:rsidRPr="00970FF3" w:rsidRDefault="00795141" w:rsidP="00795141">
      <w:pPr>
        <w:widowControl w:val="0"/>
        <w:overflowPunct w:val="0"/>
        <w:autoSpaceDE w:val="0"/>
        <w:autoSpaceDN w:val="0"/>
        <w:adjustRightInd w:val="0"/>
        <w:spacing w:after="0" w:line="240" w:lineRule="auto"/>
        <w:ind w:right="108"/>
        <w:jc w:val="both"/>
        <w:rPr>
          <w:rFonts w:ascii="Times New Roman" w:hAnsi="Times New Roman" w:cs="Times New Roman"/>
          <w:sz w:val="24"/>
          <w:szCs w:val="24"/>
        </w:rPr>
      </w:pPr>
      <w:r w:rsidRPr="00970FF3">
        <w:rPr>
          <w:rFonts w:ascii="Times New Roman" w:hAnsi="Times New Roman" w:cs="Times New Roman"/>
          <w:sz w:val="24"/>
          <w:szCs w:val="24"/>
        </w:rPr>
        <w:t>Vrata v sobo in v sanitarije so široka 1,10 m, po možnosti so drsna. Okna sob so obrnjena na jugovzhodno, južno ali jugozahodno stran. Vsaka soba ima teraso.</w:t>
      </w:r>
    </w:p>
    <w:p w:rsidR="00795141" w:rsidRPr="00970FF3" w:rsidRDefault="00795141" w:rsidP="00795141">
      <w:pPr>
        <w:widowControl w:val="0"/>
        <w:overflowPunct w:val="0"/>
        <w:autoSpaceDE w:val="0"/>
        <w:autoSpaceDN w:val="0"/>
        <w:adjustRightInd w:val="0"/>
        <w:spacing w:after="0" w:line="240" w:lineRule="auto"/>
        <w:ind w:right="108"/>
        <w:jc w:val="both"/>
        <w:rPr>
          <w:rFonts w:ascii="Times New Roman" w:hAnsi="Times New Roman" w:cs="Times New Roman"/>
          <w:sz w:val="24"/>
          <w:szCs w:val="24"/>
        </w:rPr>
      </w:pPr>
      <w:r w:rsidRPr="00970FF3">
        <w:rPr>
          <w:rFonts w:ascii="Times New Roman" w:hAnsi="Times New Roman" w:cs="Times New Roman"/>
          <w:sz w:val="24"/>
          <w:szCs w:val="24"/>
        </w:rPr>
        <w:t>Enoposteljne sobe so v kompletu prilagojene bivanju ene osebe z vsemi opisanimi deli in opremo</w:t>
      </w:r>
    </w:p>
    <w:p w:rsidR="00795141" w:rsidRPr="00970FF3" w:rsidRDefault="00795141" w:rsidP="00795141">
      <w:pPr>
        <w:widowControl w:val="0"/>
        <w:overflowPunct w:val="0"/>
        <w:autoSpaceDE w:val="0"/>
        <w:autoSpaceDN w:val="0"/>
        <w:adjustRightInd w:val="0"/>
        <w:spacing w:after="0" w:line="246" w:lineRule="auto"/>
        <w:jc w:val="both"/>
        <w:rPr>
          <w:rFonts w:ascii="Times New Roman" w:hAnsi="Times New Roman" w:cs="Times New Roman"/>
          <w:sz w:val="24"/>
          <w:szCs w:val="24"/>
        </w:rPr>
      </w:pPr>
      <w:r w:rsidRPr="00970FF3">
        <w:rPr>
          <w:rFonts w:ascii="Times New Roman" w:hAnsi="Times New Roman" w:cs="Times New Roman"/>
          <w:sz w:val="24"/>
          <w:szCs w:val="24"/>
        </w:rPr>
        <w:t>V bivalnih prostorih je predvidena vgraditev inštalacijskega jaška za razne priključke: TV, radio, telefon, kisik,vtičnice, stikala, klicno signalne naprave, video nadzor. Slednje morajo biti tudi v sanitarnih prostorih.</w:t>
      </w:r>
    </w:p>
    <w:p w:rsidR="00795141" w:rsidRPr="00970FF3" w:rsidRDefault="00795141" w:rsidP="00795141">
      <w:pPr>
        <w:widowControl w:val="0"/>
        <w:autoSpaceDE w:val="0"/>
        <w:autoSpaceDN w:val="0"/>
        <w:adjustRightInd w:val="0"/>
        <w:spacing w:after="0" w:line="3" w:lineRule="exact"/>
        <w:rPr>
          <w:rFonts w:ascii="Times New Roman" w:hAnsi="Times New Roman" w:cs="Times New Roman"/>
          <w:sz w:val="24"/>
          <w:szCs w:val="24"/>
        </w:rPr>
      </w:pPr>
    </w:p>
    <w:p w:rsidR="00795141" w:rsidRPr="00970FF3" w:rsidRDefault="00795141" w:rsidP="00795141">
      <w:pPr>
        <w:widowControl w:val="0"/>
        <w:overflowPunct w:val="0"/>
        <w:autoSpaceDE w:val="0"/>
        <w:autoSpaceDN w:val="0"/>
        <w:adjustRightInd w:val="0"/>
        <w:spacing w:after="0" w:line="243" w:lineRule="auto"/>
        <w:jc w:val="both"/>
        <w:rPr>
          <w:rFonts w:ascii="Times New Roman" w:hAnsi="Times New Roman" w:cs="Times New Roman"/>
          <w:sz w:val="24"/>
          <w:szCs w:val="24"/>
        </w:rPr>
      </w:pPr>
      <w:r w:rsidRPr="00970FF3">
        <w:rPr>
          <w:rFonts w:ascii="Times New Roman" w:hAnsi="Times New Roman" w:cs="Times New Roman"/>
          <w:sz w:val="24"/>
          <w:szCs w:val="24"/>
        </w:rPr>
        <w:t>Električne instalacije za klic v sili, luč, radio itd. morajo biti mobilni, da zagotavljajo fleksibilnost pri postavitvi postelje (nobenih kanalov za instalacije nad posteljo, kot jih imajo v bolnišnicah).</w:t>
      </w:r>
    </w:p>
    <w:p w:rsidR="00795141" w:rsidRPr="00970FF3" w:rsidRDefault="00795141" w:rsidP="00795141">
      <w:pPr>
        <w:spacing w:after="0" w:line="240" w:lineRule="auto"/>
        <w:jc w:val="both"/>
        <w:rPr>
          <w:rFonts w:ascii="Times New Roman" w:hAnsi="Times New Roman" w:cs="Times New Roman"/>
          <w:sz w:val="24"/>
          <w:szCs w:val="24"/>
        </w:rPr>
      </w:pPr>
    </w:p>
    <w:p w:rsidR="00795141" w:rsidRPr="00970FF3" w:rsidRDefault="00795141" w:rsidP="00795141">
      <w:pPr>
        <w:widowControl w:val="0"/>
        <w:overflowPunct w:val="0"/>
        <w:autoSpaceDE w:val="0"/>
        <w:autoSpaceDN w:val="0"/>
        <w:adjustRightInd w:val="0"/>
        <w:spacing w:after="0" w:line="233" w:lineRule="auto"/>
        <w:jc w:val="both"/>
        <w:rPr>
          <w:rFonts w:ascii="Times New Roman" w:hAnsi="Times New Roman" w:cs="Times New Roman"/>
          <w:sz w:val="24"/>
          <w:szCs w:val="24"/>
        </w:rPr>
      </w:pPr>
      <w:r w:rsidRPr="00970FF3">
        <w:rPr>
          <w:rFonts w:ascii="Times New Roman" w:hAnsi="Times New Roman" w:cs="Times New Roman"/>
          <w:sz w:val="24"/>
          <w:szCs w:val="24"/>
        </w:rPr>
        <w:t>Kopalnica meri od 3,3 do 5,12 m</w:t>
      </w:r>
      <w:r w:rsidRPr="00970FF3">
        <w:rPr>
          <w:rFonts w:ascii="Times New Roman" w:hAnsi="Times New Roman" w:cs="Times New Roman"/>
          <w:sz w:val="31"/>
          <w:szCs w:val="31"/>
          <w:vertAlign w:val="superscript"/>
        </w:rPr>
        <w:t>2</w:t>
      </w:r>
      <w:r w:rsidRPr="00970FF3">
        <w:rPr>
          <w:rFonts w:ascii="Times New Roman" w:hAnsi="Times New Roman" w:cs="Times New Roman"/>
          <w:sz w:val="24"/>
          <w:szCs w:val="24"/>
        </w:rPr>
        <w:t>, kamor sodijo prha, umivalnik, stranišče in odlagalna omara. Vrata v sanitarije morajo biti široka najmanj 1 m in so po možnosti drsna.</w:t>
      </w:r>
    </w:p>
    <w:p w:rsidR="00795141" w:rsidRPr="00970FF3" w:rsidRDefault="00795141" w:rsidP="00795141">
      <w:pPr>
        <w:widowControl w:val="0"/>
        <w:overflowPunct w:val="0"/>
        <w:autoSpaceDE w:val="0"/>
        <w:autoSpaceDN w:val="0"/>
        <w:adjustRightInd w:val="0"/>
        <w:spacing w:after="0" w:line="239" w:lineRule="auto"/>
        <w:jc w:val="both"/>
        <w:rPr>
          <w:rFonts w:ascii="Times New Roman" w:hAnsi="Times New Roman" w:cs="Times New Roman"/>
          <w:sz w:val="24"/>
          <w:szCs w:val="24"/>
        </w:rPr>
      </w:pPr>
      <w:r w:rsidRPr="00970FF3">
        <w:rPr>
          <w:rFonts w:ascii="Times New Roman" w:hAnsi="Times New Roman" w:cs="Times New Roman"/>
          <w:sz w:val="24"/>
          <w:szCs w:val="24"/>
        </w:rPr>
        <w:t>Poleg neoviranega dostopa do sanitarnih predmetov mora biti na voljo dovolj prostora, da je mogoče odlagalne površine ali omarice doseči tudi sede. Po potrebi naj bi bilo možno namestiti gibljivo ogledalo.</w:t>
      </w:r>
    </w:p>
    <w:p w:rsidR="00795141" w:rsidRPr="00970FF3" w:rsidRDefault="00795141" w:rsidP="00795141">
      <w:pPr>
        <w:widowControl w:val="0"/>
        <w:autoSpaceDE w:val="0"/>
        <w:autoSpaceDN w:val="0"/>
        <w:adjustRightInd w:val="0"/>
        <w:spacing w:after="0" w:line="2" w:lineRule="exact"/>
        <w:rPr>
          <w:rFonts w:ascii="Times New Roman" w:hAnsi="Times New Roman" w:cs="Times New Roman"/>
          <w:sz w:val="24"/>
          <w:szCs w:val="24"/>
        </w:rPr>
      </w:pPr>
    </w:p>
    <w:p w:rsidR="00795141" w:rsidRPr="00970FF3" w:rsidRDefault="00795141" w:rsidP="00795141">
      <w:pPr>
        <w:widowControl w:val="0"/>
        <w:overflowPunct w:val="0"/>
        <w:autoSpaceDE w:val="0"/>
        <w:autoSpaceDN w:val="0"/>
        <w:adjustRightInd w:val="0"/>
        <w:spacing w:after="0" w:line="243" w:lineRule="auto"/>
        <w:jc w:val="both"/>
        <w:rPr>
          <w:rFonts w:ascii="Times New Roman" w:hAnsi="Times New Roman" w:cs="Times New Roman"/>
          <w:sz w:val="24"/>
          <w:szCs w:val="24"/>
        </w:rPr>
      </w:pPr>
      <w:r w:rsidRPr="00970FF3">
        <w:rPr>
          <w:rFonts w:ascii="Times New Roman" w:hAnsi="Times New Roman" w:cs="Times New Roman"/>
          <w:sz w:val="24"/>
          <w:szCs w:val="24"/>
        </w:rPr>
        <w:t>Invalidsko stranišče je sestavni del vsake bivalne sobe. Minimalne mere prostora so 180 x 250 cm.</w:t>
      </w:r>
    </w:p>
    <w:p w:rsidR="004C1840" w:rsidRPr="00970FF3" w:rsidRDefault="004C1840" w:rsidP="00795141">
      <w:pPr>
        <w:widowControl w:val="0"/>
        <w:overflowPunct w:val="0"/>
        <w:autoSpaceDE w:val="0"/>
        <w:autoSpaceDN w:val="0"/>
        <w:adjustRightInd w:val="0"/>
        <w:spacing w:after="0" w:line="243" w:lineRule="auto"/>
        <w:jc w:val="both"/>
        <w:rPr>
          <w:rFonts w:ascii="Times New Roman" w:hAnsi="Times New Roman" w:cs="Times New Roman"/>
          <w:sz w:val="24"/>
          <w:szCs w:val="24"/>
        </w:rPr>
      </w:pPr>
    </w:p>
    <w:p w:rsidR="004C1840" w:rsidRPr="00970FF3" w:rsidRDefault="004C1840" w:rsidP="00795141">
      <w:pPr>
        <w:widowControl w:val="0"/>
        <w:overflowPunct w:val="0"/>
        <w:autoSpaceDE w:val="0"/>
        <w:autoSpaceDN w:val="0"/>
        <w:adjustRightInd w:val="0"/>
        <w:spacing w:after="0" w:line="243" w:lineRule="auto"/>
        <w:jc w:val="both"/>
        <w:rPr>
          <w:rFonts w:ascii="Times New Roman" w:hAnsi="Times New Roman" w:cs="Times New Roman"/>
          <w:sz w:val="24"/>
          <w:szCs w:val="24"/>
        </w:rPr>
      </w:pPr>
    </w:p>
    <w:p w:rsidR="004C1840" w:rsidRPr="00970FF3" w:rsidRDefault="004C1840" w:rsidP="00795141">
      <w:pPr>
        <w:widowControl w:val="0"/>
        <w:overflowPunct w:val="0"/>
        <w:autoSpaceDE w:val="0"/>
        <w:autoSpaceDN w:val="0"/>
        <w:adjustRightInd w:val="0"/>
        <w:spacing w:after="0" w:line="243" w:lineRule="auto"/>
        <w:jc w:val="both"/>
        <w:rPr>
          <w:rFonts w:ascii="Times New Roman" w:hAnsi="Times New Roman" w:cs="Times New Roman"/>
          <w:b/>
          <w:sz w:val="24"/>
          <w:szCs w:val="24"/>
        </w:rPr>
      </w:pPr>
      <w:r w:rsidRPr="00970FF3">
        <w:rPr>
          <w:rFonts w:ascii="Times New Roman" w:hAnsi="Times New Roman" w:cs="Times New Roman"/>
          <w:b/>
          <w:sz w:val="24"/>
          <w:szCs w:val="24"/>
        </w:rPr>
        <w:t>Centralni prostori doma</w:t>
      </w:r>
    </w:p>
    <w:p w:rsidR="004C1840" w:rsidRPr="00970FF3" w:rsidRDefault="004C1840" w:rsidP="004C1840">
      <w:pPr>
        <w:widowControl w:val="0"/>
        <w:overflowPunct w:val="0"/>
        <w:autoSpaceDE w:val="0"/>
        <w:autoSpaceDN w:val="0"/>
        <w:adjustRightInd w:val="0"/>
        <w:spacing w:after="0" w:line="251" w:lineRule="auto"/>
        <w:jc w:val="both"/>
        <w:rPr>
          <w:rFonts w:ascii="Times New Roman" w:hAnsi="Times New Roman" w:cs="Times New Roman"/>
          <w:sz w:val="24"/>
          <w:szCs w:val="24"/>
        </w:rPr>
      </w:pPr>
      <w:r w:rsidRPr="00970FF3">
        <w:rPr>
          <w:rFonts w:ascii="Times New Roman" w:hAnsi="Times New Roman" w:cs="Times New Roman"/>
          <w:sz w:val="24"/>
          <w:szCs w:val="24"/>
        </w:rPr>
        <w:t>Centralni prostor v Domu opredeljujemo kot osrednji skupni prostor, ki ga lahko uporabljajo vsi stanovalci neodvisno od pripadnosti bivalni enoti.</w:t>
      </w:r>
    </w:p>
    <w:p w:rsidR="004C1840" w:rsidRPr="00970FF3" w:rsidRDefault="004C1840" w:rsidP="004C1840">
      <w:pPr>
        <w:widowControl w:val="0"/>
        <w:autoSpaceDE w:val="0"/>
        <w:autoSpaceDN w:val="0"/>
        <w:adjustRightInd w:val="0"/>
        <w:spacing w:after="0" w:line="1" w:lineRule="exact"/>
        <w:rPr>
          <w:rFonts w:ascii="Times New Roman" w:hAnsi="Times New Roman" w:cs="Times New Roman"/>
          <w:sz w:val="24"/>
          <w:szCs w:val="24"/>
        </w:rPr>
      </w:pPr>
    </w:p>
    <w:p w:rsidR="004C1840" w:rsidRPr="00970FF3" w:rsidRDefault="004C1840" w:rsidP="004C1840">
      <w:pPr>
        <w:widowControl w:val="0"/>
        <w:overflowPunct w:val="0"/>
        <w:autoSpaceDE w:val="0"/>
        <w:autoSpaceDN w:val="0"/>
        <w:adjustRightInd w:val="0"/>
        <w:spacing w:after="0" w:line="241" w:lineRule="auto"/>
        <w:jc w:val="both"/>
        <w:rPr>
          <w:rFonts w:ascii="Times New Roman" w:hAnsi="Times New Roman" w:cs="Times New Roman"/>
          <w:sz w:val="24"/>
          <w:szCs w:val="24"/>
        </w:rPr>
      </w:pPr>
      <w:r w:rsidRPr="00970FF3">
        <w:rPr>
          <w:rFonts w:ascii="Times New Roman" w:hAnsi="Times New Roman" w:cs="Times New Roman"/>
          <w:sz w:val="24"/>
          <w:szCs w:val="24"/>
        </w:rPr>
        <w:t>Centralni prostori kot sestavni del Doma dopušča različne konceptualne in arhitekturne različice. Prostor je hkrati samostojen in povezan z osrednjim delom Doma (bivalni del). Osrednji prostori so dostopni iz glavnega vhoda in iz bivalnih enot. Njegova funkcija je, da se navezuje na prostore, ki ne sodijo v bivalni del, ampak so osrednji za ves Dom kot so: centralna soba odprtega tipa, prostor ambulantnega značaja, prostor za fizioterapijo, centralni kopalnici, sanitarije in kopalnica za osebje in obiskovalce, priročna skladišča in večnamenski prostor.</w:t>
      </w:r>
    </w:p>
    <w:p w:rsidR="004C1840" w:rsidRPr="00970FF3" w:rsidRDefault="004C1840" w:rsidP="004C1840">
      <w:pPr>
        <w:widowControl w:val="0"/>
        <w:overflowPunct w:val="0"/>
        <w:autoSpaceDE w:val="0"/>
        <w:autoSpaceDN w:val="0"/>
        <w:adjustRightInd w:val="0"/>
        <w:spacing w:after="0" w:line="241" w:lineRule="auto"/>
        <w:jc w:val="both"/>
        <w:rPr>
          <w:rFonts w:ascii="Times New Roman" w:hAnsi="Times New Roman" w:cs="Times New Roman"/>
          <w:sz w:val="24"/>
          <w:szCs w:val="24"/>
        </w:rPr>
      </w:pPr>
      <w:r w:rsidRPr="00970FF3">
        <w:rPr>
          <w:rFonts w:ascii="Times New Roman" w:hAnsi="Times New Roman" w:cs="Times New Roman"/>
          <w:sz w:val="24"/>
          <w:szCs w:val="24"/>
        </w:rPr>
        <w:t>Etaži sta povezani s centralnima stopniščema in dvigalo</w:t>
      </w:r>
      <w:r w:rsidR="00F47D3D" w:rsidRPr="00970FF3">
        <w:rPr>
          <w:rFonts w:ascii="Times New Roman" w:hAnsi="Times New Roman" w:cs="Times New Roman"/>
          <w:sz w:val="24"/>
          <w:szCs w:val="24"/>
        </w:rPr>
        <w:t>m</w:t>
      </w:r>
      <w:r w:rsidRPr="00970FF3">
        <w:rPr>
          <w:rFonts w:ascii="Times New Roman" w:hAnsi="Times New Roman" w:cs="Times New Roman"/>
          <w:sz w:val="24"/>
          <w:szCs w:val="24"/>
        </w:rPr>
        <w:t>.</w:t>
      </w:r>
    </w:p>
    <w:p w:rsidR="00527462" w:rsidRPr="00970FF3" w:rsidRDefault="00527462" w:rsidP="004C1840">
      <w:pPr>
        <w:widowControl w:val="0"/>
        <w:overflowPunct w:val="0"/>
        <w:autoSpaceDE w:val="0"/>
        <w:autoSpaceDN w:val="0"/>
        <w:adjustRightInd w:val="0"/>
        <w:spacing w:after="0" w:line="241" w:lineRule="auto"/>
        <w:jc w:val="both"/>
        <w:rPr>
          <w:rFonts w:ascii="Times New Roman" w:hAnsi="Times New Roman" w:cs="Times New Roman"/>
          <w:sz w:val="24"/>
          <w:szCs w:val="24"/>
        </w:rPr>
      </w:pPr>
    </w:p>
    <w:p w:rsidR="00527462" w:rsidRPr="00970FF3" w:rsidRDefault="00527462" w:rsidP="004C1840">
      <w:pPr>
        <w:widowControl w:val="0"/>
        <w:overflowPunct w:val="0"/>
        <w:autoSpaceDE w:val="0"/>
        <w:autoSpaceDN w:val="0"/>
        <w:adjustRightInd w:val="0"/>
        <w:spacing w:after="0" w:line="241" w:lineRule="auto"/>
        <w:jc w:val="both"/>
        <w:rPr>
          <w:rFonts w:ascii="Times New Roman" w:hAnsi="Times New Roman" w:cs="Times New Roman"/>
          <w:b/>
          <w:sz w:val="24"/>
          <w:szCs w:val="24"/>
        </w:rPr>
      </w:pPr>
      <w:r w:rsidRPr="00970FF3">
        <w:rPr>
          <w:rFonts w:ascii="Times New Roman" w:hAnsi="Times New Roman" w:cs="Times New Roman"/>
          <w:b/>
          <w:sz w:val="24"/>
          <w:szCs w:val="24"/>
        </w:rPr>
        <w:t>GOSPODARSKI DEL</w:t>
      </w:r>
    </w:p>
    <w:p w:rsidR="004C1840" w:rsidRPr="00970FF3" w:rsidRDefault="004C1840" w:rsidP="00795141">
      <w:pPr>
        <w:widowControl w:val="0"/>
        <w:overflowPunct w:val="0"/>
        <w:autoSpaceDE w:val="0"/>
        <w:autoSpaceDN w:val="0"/>
        <w:adjustRightInd w:val="0"/>
        <w:spacing w:after="0" w:line="243" w:lineRule="auto"/>
        <w:jc w:val="both"/>
        <w:rPr>
          <w:rFonts w:ascii="Times New Roman" w:hAnsi="Times New Roman" w:cs="Times New Roman"/>
          <w:b/>
          <w:sz w:val="24"/>
          <w:szCs w:val="24"/>
        </w:rPr>
      </w:pPr>
    </w:p>
    <w:p w:rsidR="00527462" w:rsidRPr="00970FF3" w:rsidRDefault="00527462" w:rsidP="00795141">
      <w:pPr>
        <w:widowControl w:val="0"/>
        <w:overflowPunct w:val="0"/>
        <w:autoSpaceDE w:val="0"/>
        <w:autoSpaceDN w:val="0"/>
        <w:adjustRightInd w:val="0"/>
        <w:spacing w:after="0" w:line="243" w:lineRule="auto"/>
        <w:jc w:val="both"/>
        <w:rPr>
          <w:rFonts w:ascii="Times New Roman" w:hAnsi="Times New Roman" w:cs="Times New Roman"/>
          <w:sz w:val="24"/>
          <w:szCs w:val="24"/>
        </w:rPr>
      </w:pPr>
      <w:r w:rsidRPr="00970FF3">
        <w:rPr>
          <w:rFonts w:ascii="Times New Roman" w:hAnsi="Times New Roman" w:cs="Times New Roman"/>
          <w:sz w:val="24"/>
          <w:szCs w:val="24"/>
        </w:rPr>
        <w:t>Gospodarski del doma se nahaja v kletni etaži in zajema naslednje skupine prostorov:</w:t>
      </w:r>
    </w:p>
    <w:p w:rsidR="00527462" w:rsidRPr="00970FF3" w:rsidRDefault="00527462" w:rsidP="00527462">
      <w:pPr>
        <w:widowControl w:val="0"/>
        <w:numPr>
          <w:ilvl w:val="0"/>
          <w:numId w:val="2"/>
        </w:numPr>
        <w:tabs>
          <w:tab w:val="clear" w:pos="720"/>
          <w:tab w:val="num" w:pos="1080"/>
        </w:tabs>
        <w:overflowPunct w:val="0"/>
        <w:autoSpaceDE w:val="0"/>
        <w:autoSpaceDN w:val="0"/>
        <w:adjustRightInd w:val="0"/>
        <w:spacing w:after="0" w:line="240" w:lineRule="auto"/>
        <w:ind w:left="1080" w:hanging="359"/>
        <w:jc w:val="both"/>
        <w:rPr>
          <w:rFonts w:ascii="Times New Roman" w:hAnsi="Times New Roman" w:cs="Times New Roman"/>
          <w:sz w:val="24"/>
          <w:szCs w:val="24"/>
        </w:rPr>
      </w:pPr>
      <w:r w:rsidRPr="00970FF3">
        <w:rPr>
          <w:rFonts w:ascii="Times New Roman" w:hAnsi="Times New Roman" w:cs="Times New Roman"/>
          <w:sz w:val="24"/>
          <w:szCs w:val="24"/>
        </w:rPr>
        <w:t xml:space="preserve">energetski prostor, </w:t>
      </w:r>
    </w:p>
    <w:p w:rsidR="00527462" w:rsidRPr="00970FF3" w:rsidRDefault="00527462" w:rsidP="00527462">
      <w:pPr>
        <w:widowControl w:val="0"/>
        <w:autoSpaceDE w:val="0"/>
        <w:autoSpaceDN w:val="0"/>
        <w:adjustRightInd w:val="0"/>
        <w:spacing w:after="0" w:line="26" w:lineRule="exact"/>
        <w:rPr>
          <w:rFonts w:ascii="Times New Roman" w:hAnsi="Times New Roman" w:cs="Times New Roman"/>
          <w:sz w:val="24"/>
          <w:szCs w:val="24"/>
        </w:rPr>
      </w:pPr>
    </w:p>
    <w:p w:rsidR="00527462" w:rsidRPr="00970FF3" w:rsidRDefault="00527462" w:rsidP="00527462">
      <w:pPr>
        <w:widowControl w:val="0"/>
        <w:numPr>
          <w:ilvl w:val="0"/>
          <w:numId w:val="2"/>
        </w:numPr>
        <w:tabs>
          <w:tab w:val="clear" w:pos="720"/>
          <w:tab w:val="num" w:pos="1080"/>
        </w:tabs>
        <w:overflowPunct w:val="0"/>
        <w:autoSpaceDE w:val="0"/>
        <w:autoSpaceDN w:val="0"/>
        <w:adjustRightInd w:val="0"/>
        <w:spacing w:after="0" w:line="240" w:lineRule="auto"/>
        <w:ind w:left="1080" w:hanging="359"/>
        <w:jc w:val="both"/>
        <w:rPr>
          <w:rFonts w:ascii="Times New Roman" w:hAnsi="Times New Roman" w:cs="Times New Roman"/>
          <w:sz w:val="24"/>
          <w:szCs w:val="24"/>
        </w:rPr>
      </w:pPr>
      <w:r w:rsidRPr="00970FF3">
        <w:rPr>
          <w:rFonts w:ascii="Times New Roman" w:hAnsi="Times New Roman" w:cs="Times New Roman"/>
          <w:sz w:val="24"/>
          <w:szCs w:val="24"/>
        </w:rPr>
        <w:t xml:space="preserve">klima, </w:t>
      </w:r>
    </w:p>
    <w:p w:rsidR="00527462" w:rsidRPr="00970FF3" w:rsidRDefault="00527462" w:rsidP="00527462">
      <w:pPr>
        <w:widowControl w:val="0"/>
        <w:numPr>
          <w:ilvl w:val="0"/>
          <w:numId w:val="2"/>
        </w:numPr>
        <w:tabs>
          <w:tab w:val="clear" w:pos="720"/>
          <w:tab w:val="num" w:pos="1080"/>
        </w:tabs>
        <w:overflowPunct w:val="0"/>
        <w:autoSpaceDE w:val="0"/>
        <w:autoSpaceDN w:val="0"/>
        <w:adjustRightInd w:val="0"/>
        <w:spacing w:after="0" w:line="240" w:lineRule="auto"/>
        <w:ind w:left="1080" w:hanging="359"/>
        <w:jc w:val="both"/>
        <w:rPr>
          <w:rFonts w:ascii="Times New Roman" w:hAnsi="Times New Roman" w:cs="Times New Roman"/>
          <w:sz w:val="24"/>
          <w:szCs w:val="24"/>
        </w:rPr>
      </w:pPr>
      <w:r w:rsidRPr="00970FF3">
        <w:rPr>
          <w:rFonts w:ascii="Times New Roman" w:hAnsi="Times New Roman" w:cs="Times New Roman"/>
          <w:sz w:val="24"/>
          <w:szCs w:val="24"/>
        </w:rPr>
        <w:t xml:space="preserve">mrliška vežica, </w:t>
      </w:r>
    </w:p>
    <w:p w:rsidR="00527462" w:rsidRPr="00970FF3" w:rsidRDefault="00527462" w:rsidP="00527462">
      <w:pPr>
        <w:widowControl w:val="0"/>
        <w:numPr>
          <w:ilvl w:val="0"/>
          <w:numId w:val="2"/>
        </w:numPr>
        <w:tabs>
          <w:tab w:val="clear" w:pos="720"/>
          <w:tab w:val="num" w:pos="1080"/>
        </w:tabs>
        <w:overflowPunct w:val="0"/>
        <w:autoSpaceDE w:val="0"/>
        <w:autoSpaceDN w:val="0"/>
        <w:adjustRightInd w:val="0"/>
        <w:spacing w:after="0" w:line="240" w:lineRule="auto"/>
        <w:ind w:left="1080" w:hanging="359"/>
        <w:jc w:val="both"/>
        <w:rPr>
          <w:rFonts w:ascii="Times New Roman" w:hAnsi="Times New Roman" w:cs="Times New Roman"/>
          <w:sz w:val="24"/>
          <w:szCs w:val="24"/>
        </w:rPr>
      </w:pPr>
      <w:r w:rsidRPr="00970FF3">
        <w:rPr>
          <w:rFonts w:ascii="Times New Roman" w:hAnsi="Times New Roman" w:cs="Times New Roman"/>
          <w:sz w:val="24"/>
          <w:szCs w:val="24"/>
        </w:rPr>
        <w:t>garderoba</w:t>
      </w:r>
      <w:r w:rsidR="00CB1B69">
        <w:rPr>
          <w:rFonts w:ascii="Times New Roman" w:hAnsi="Times New Roman" w:cs="Times New Roman"/>
          <w:color w:val="FF0000"/>
          <w:sz w:val="24"/>
          <w:szCs w:val="24"/>
        </w:rPr>
        <w:t xml:space="preserve"> </w:t>
      </w:r>
      <w:r w:rsidR="00CB1B69" w:rsidRPr="00287868">
        <w:rPr>
          <w:rFonts w:ascii="Times New Roman" w:hAnsi="Times New Roman" w:cs="Times New Roman"/>
          <w:sz w:val="24"/>
          <w:szCs w:val="24"/>
        </w:rPr>
        <w:t>in sanitarije</w:t>
      </w:r>
      <w:r w:rsidR="00CB1B69">
        <w:rPr>
          <w:rFonts w:ascii="Times New Roman" w:hAnsi="Times New Roman" w:cs="Times New Roman"/>
          <w:color w:val="FF0000"/>
          <w:sz w:val="24"/>
          <w:szCs w:val="24"/>
        </w:rPr>
        <w:t xml:space="preserve"> </w:t>
      </w:r>
      <w:r w:rsidRPr="00970FF3">
        <w:rPr>
          <w:rFonts w:ascii="Times New Roman" w:hAnsi="Times New Roman" w:cs="Times New Roman"/>
          <w:sz w:val="24"/>
          <w:szCs w:val="24"/>
        </w:rPr>
        <w:t xml:space="preserve"> za osebje, </w:t>
      </w:r>
    </w:p>
    <w:p w:rsidR="00527462" w:rsidRPr="00970FF3" w:rsidRDefault="00527462" w:rsidP="00527462">
      <w:pPr>
        <w:widowControl w:val="0"/>
        <w:numPr>
          <w:ilvl w:val="0"/>
          <w:numId w:val="2"/>
        </w:numPr>
        <w:tabs>
          <w:tab w:val="clear" w:pos="720"/>
          <w:tab w:val="num" w:pos="1080"/>
        </w:tabs>
        <w:overflowPunct w:val="0"/>
        <w:autoSpaceDE w:val="0"/>
        <w:autoSpaceDN w:val="0"/>
        <w:adjustRightInd w:val="0"/>
        <w:spacing w:after="0" w:line="239" w:lineRule="auto"/>
        <w:ind w:left="1080" w:hanging="359"/>
        <w:jc w:val="both"/>
        <w:rPr>
          <w:rFonts w:ascii="Times New Roman" w:hAnsi="Times New Roman" w:cs="Times New Roman"/>
          <w:sz w:val="24"/>
          <w:szCs w:val="24"/>
        </w:rPr>
      </w:pPr>
      <w:r w:rsidRPr="00970FF3">
        <w:rPr>
          <w:rFonts w:ascii="Times New Roman" w:hAnsi="Times New Roman" w:cs="Times New Roman"/>
          <w:sz w:val="24"/>
          <w:szCs w:val="24"/>
        </w:rPr>
        <w:t xml:space="preserve">skladišči za umazano in čisto perilo, </w:t>
      </w:r>
    </w:p>
    <w:p w:rsidR="00527462" w:rsidRPr="00970FF3" w:rsidRDefault="00527462" w:rsidP="00527462">
      <w:pPr>
        <w:widowControl w:val="0"/>
        <w:numPr>
          <w:ilvl w:val="0"/>
          <w:numId w:val="2"/>
        </w:numPr>
        <w:tabs>
          <w:tab w:val="clear" w:pos="720"/>
          <w:tab w:val="num" w:pos="1080"/>
        </w:tabs>
        <w:overflowPunct w:val="0"/>
        <w:autoSpaceDE w:val="0"/>
        <w:autoSpaceDN w:val="0"/>
        <w:adjustRightInd w:val="0"/>
        <w:spacing w:after="0" w:line="239" w:lineRule="auto"/>
        <w:ind w:left="1080" w:hanging="359"/>
        <w:jc w:val="both"/>
        <w:rPr>
          <w:rFonts w:ascii="Times New Roman" w:hAnsi="Times New Roman" w:cs="Times New Roman"/>
          <w:sz w:val="24"/>
          <w:szCs w:val="24"/>
        </w:rPr>
      </w:pPr>
      <w:r w:rsidRPr="00970FF3">
        <w:rPr>
          <w:rFonts w:ascii="Times New Roman" w:hAnsi="Times New Roman" w:cs="Times New Roman"/>
          <w:sz w:val="24"/>
          <w:szCs w:val="24"/>
        </w:rPr>
        <w:t xml:space="preserve">skladišče za živila, </w:t>
      </w:r>
    </w:p>
    <w:p w:rsidR="00527462" w:rsidRPr="00970FF3" w:rsidRDefault="00527462" w:rsidP="00527462">
      <w:pPr>
        <w:widowControl w:val="0"/>
        <w:autoSpaceDE w:val="0"/>
        <w:autoSpaceDN w:val="0"/>
        <w:adjustRightInd w:val="0"/>
        <w:spacing w:after="0" w:line="1" w:lineRule="exact"/>
        <w:rPr>
          <w:rFonts w:ascii="Times New Roman" w:hAnsi="Times New Roman" w:cs="Times New Roman"/>
          <w:sz w:val="24"/>
          <w:szCs w:val="24"/>
        </w:rPr>
      </w:pPr>
    </w:p>
    <w:p w:rsidR="00527462" w:rsidRDefault="00527462" w:rsidP="00527462">
      <w:pPr>
        <w:widowControl w:val="0"/>
        <w:numPr>
          <w:ilvl w:val="0"/>
          <w:numId w:val="2"/>
        </w:numPr>
        <w:tabs>
          <w:tab w:val="clear" w:pos="720"/>
          <w:tab w:val="num" w:pos="1080"/>
        </w:tabs>
        <w:overflowPunct w:val="0"/>
        <w:autoSpaceDE w:val="0"/>
        <w:autoSpaceDN w:val="0"/>
        <w:adjustRightInd w:val="0"/>
        <w:spacing w:after="0" w:line="240" w:lineRule="auto"/>
        <w:ind w:left="1080" w:hanging="359"/>
        <w:jc w:val="both"/>
        <w:rPr>
          <w:rFonts w:ascii="Times New Roman" w:hAnsi="Times New Roman" w:cs="Times New Roman"/>
          <w:sz w:val="24"/>
          <w:szCs w:val="24"/>
        </w:rPr>
      </w:pPr>
      <w:r w:rsidRPr="00970FF3">
        <w:rPr>
          <w:rFonts w:ascii="Times New Roman" w:hAnsi="Times New Roman" w:cs="Times New Roman"/>
          <w:sz w:val="24"/>
          <w:szCs w:val="24"/>
        </w:rPr>
        <w:t>skladišče za orodja...</w:t>
      </w:r>
    </w:p>
    <w:p w:rsidR="00C5429F" w:rsidRPr="00287868" w:rsidRDefault="00CB1B69" w:rsidP="00CB1B69">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00C5429F" w:rsidRPr="00287868">
        <w:rPr>
          <w:rFonts w:ascii="Times New Roman" w:hAnsi="Times New Roman" w:cs="Times New Roman"/>
          <w:sz w:val="24"/>
          <w:szCs w:val="24"/>
        </w:rPr>
        <w:t xml:space="preserve">prostor za odpadke </w:t>
      </w:r>
    </w:p>
    <w:p w:rsidR="00795141" w:rsidRPr="00970FF3" w:rsidRDefault="00795141" w:rsidP="00795141">
      <w:pPr>
        <w:spacing w:after="0" w:line="240" w:lineRule="auto"/>
        <w:jc w:val="both"/>
      </w:pPr>
    </w:p>
    <w:sectPr w:rsidR="00795141" w:rsidRPr="00970FF3" w:rsidSect="0024052A">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EC3" w:rsidRDefault="00E80EC3" w:rsidP="000E26B0">
      <w:pPr>
        <w:spacing w:after="0" w:line="240" w:lineRule="auto"/>
      </w:pPr>
      <w:r>
        <w:separator/>
      </w:r>
    </w:p>
  </w:endnote>
  <w:endnote w:type="continuationSeparator" w:id="0">
    <w:p w:rsidR="00E80EC3" w:rsidRDefault="00E80EC3" w:rsidP="000E2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8813"/>
      <w:docPartObj>
        <w:docPartGallery w:val="Page Numbers (Bottom of Page)"/>
        <w:docPartUnique/>
      </w:docPartObj>
    </w:sdtPr>
    <w:sdtContent>
      <w:p w:rsidR="000E26B0" w:rsidRDefault="005644B5">
        <w:pPr>
          <w:pStyle w:val="Noga"/>
          <w:jc w:val="right"/>
        </w:pPr>
        <w:fldSimple w:instr=" PAGE   \* MERGEFORMAT ">
          <w:r w:rsidR="00287868">
            <w:rPr>
              <w:noProof/>
            </w:rPr>
            <w:t>1</w:t>
          </w:r>
        </w:fldSimple>
      </w:p>
    </w:sdtContent>
  </w:sdt>
  <w:p w:rsidR="000E26B0" w:rsidRDefault="000E26B0">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EC3" w:rsidRDefault="00E80EC3" w:rsidP="000E26B0">
      <w:pPr>
        <w:spacing w:after="0" w:line="240" w:lineRule="auto"/>
      </w:pPr>
      <w:r>
        <w:separator/>
      </w:r>
    </w:p>
  </w:footnote>
  <w:footnote w:type="continuationSeparator" w:id="0">
    <w:p w:rsidR="00E80EC3" w:rsidRDefault="00E80EC3" w:rsidP="000E2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8C4F5C"/>
    <w:rsid w:val="0007593B"/>
    <w:rsid w:val="000E26B0"/>
    <w:rsid w:val="0015500A"/>
    <w:rsid w:val="00192BFD"/>
    <w:rsid w:val="00230F52"/>
    <w:rsid w:val="0024052A"/>
    <w:rsid w:val="00287868"/>
    <w:rsid w:val="00397201"/>
    <w:rsid w:val="004A450F"/>
    <w:rsid w:val="004C1840"/>
    <w:rsid w:val="00527462"/>
    <w:rsid w:val="005537CC"/>
    <w:rsid w:val="005644B5"/>
    <w:rsid w:val="005F3769"/>
    <w:rsid w:val="00627112"/>
    <w:rsid w:val="006F563F"/>
    <w:rsid w:val="00795141"/>
    <w:rsid w:val="00814317"/>
    <w:rsid w:val="008C4F5C"/>
    <w:rsid w:val="00970FF3"/>
    <w:rsid w:val="00A67E16"/>
    <w:rsid w:val="00B90749"/>
    <w:rsid w:val="00B91B40"/>
    <w:rsid w:val="00C5429F"/>
    <w:rsid w:val="00CB1B69"/>
    <w:rsid w:val="00E3530B"/>
    <w:rsid w:val="00E727F8"/>
    <w:rsid w:val="00E80EC3"/>
    <w:rsid w:val="00F47D3D"/>
    <w:rsid w:val="00FC1C6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4052A"/>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0E26B0"/>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E26B0"/>
  </w:style>
  <w:style w:type="paragraph" w:styleId="Noga">
    <w:name w:val="footer"/>
    <w:basedOn w:val="Navaden"/>
    <w:link w:val="NogaZnak"/>
    <w:uiPriority w:val="99"/>
    <w:unhideWhenUsed/>
    <w:rsid w:val="000E26B0"/>
    <w:pPr>
      <w:tabs>
        <w:tab w:val="center" w:pos="4536"/>
        <w:tab w:val="right" w:pos="9072"/>
      </w:tabs>
      <w:spacing w:after="0" w:line="240" w:lineRule="auto"/>
    </w:pPr>
  </w:style>
  <w:style w:type="character" w:customStyle="1" w:styleId="NogaZnak">
    <w:name w:val="Noga Znak"/>
    <w:basedOn w:val="Privzetapisavaodstavka"/>
    <w:link w:val="Noga"/>
    <w:uiPriority w:val="99"/>
    <w:rsid w:val="000E26B0"/>
  </w:style>
  <w:style w:type="paragraph" w:styleId="Odstavekseznama">
    <w:name w:val="List Paragraph"/>
    <w:basedOn w:val="Navaden"/>
    <w:uiPriority w:val="34"/>
    <w:qFormat/>
    <w:rsid w:val="00C5429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6089</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ASTOLNIK</dc:creator>
  <cp:lastModifiedBy>ASTOLNIK</cp:lastModifiedBy>
  <cp:revision>3</cp:revision>
  <dcterms:created xsi:type="dcterms:W3CDTF">2018-01-24T13:54:00Z</dcterms:created>
  <dcterms:modified xsi:type="dcterms:W3CDTF">2018-01-25T13:24:00Z</dcterms:modified>
</cp:coreProperties>
</file>